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00390" w14:textId="77777777" w:rsidR="00CE2111" w:rsidRDefault="00CE2111" w:rsidP="00CC61A7">
      <w:pPr>
        <w:spacing w:after="0" w:line="240" w:lineRule="auto"/>
        <w:rPr>
          <w:b/>
          <w:bCs/>
        </w:rPr>
      </w:pPr>
      <w:bookmarkStart w:id="0" w:name="_GoBack"/>
      <w:bookmarkEnd w:id="0"/>
    </w:p>
    <w:p w14:paraId="12658C0C" w14:textId="77777777" w:rsidR="00CE2111" w:rsidRDefault="00CE2111" w:rsidP="00CC61A7">
      <w:pPr>
        <w:spacing w:after="0" w:line="240" w:lineRule="auto"/>
        <w:rPr>
          <w:b/>
          <w:bCs/>
        </w:rPr>
      </w:pPr>
    </w:p>
    <w:p w14:paraId="74768D7E" w14:textId="5D4FE82E" w:rsidR="007E3E79" w:rsidRPr="007E3E79" w:rsidRDefault="007E3E79" w:rsidP="007E3E79">
      <w:pPr>
        <w:spacing w:after="0" w:line="240" w:lineRule="auto"/>
        <w:ind w:left="142"/>
        <w:rPr>
          <w:bCs/>
          <w:sz w:val="24"/>
        </w:rPr>
      </w:pPr>
      <w:r w:rsidRPr="007E3E79">
        <w:rPr>
          <w:b/>
          <w:bCs/>
          <w:sz w:val="24"/>
        </w:rPr>
        <w:t>1. Name, Surname, Title</w:t>
      </w:r>
      <w:r w:rsidRPr="007E3E79">
        <w:rPr>
          <w:b/>
          <w:bCs/>
          <w:sz w:val="24"/>
        </w:rPr>
        <w:tab/>
        <w:t>:</w:t>
      </w:r>
      <w:r>
        <w:rPr>
          <w:bCs/>
          <w:sz w:val="24"/>
        </w:rPr>
        <w:t xml:space="preserve"> </w:t>
      </w:r>
      <w:r w:rsidR="00D549A6">
        <w:rPr>
          <w:bCs/>
          <w:sz w:val="24"/>
        </w:rPr>
        <w:t>Zeynep Durmuş Arsan, Assoc. Prof. Dr.</w:t>
      </w:r>
    </w:p>
    <w:p w14:paraId="031F1369" w14:textId="77777777" w:rsidR="007E3E79" w:rsidRDefault="007E3E79" w:rsidP="00CC61A7">
      <w:pPr>
        <w:spacing w:after="0" w:line="240" w:lineRule="auto"/>
        <w:rPr>
          <w:b/>
          <w:bCs/>
        </w:rPr>
      </w:pPr>
    </w:p>
    <w:p w14:paraId="421BF4C2" w14:textId="77777777" w:rsidR="007E3E79" w:rsidRDefault="007E3E79" w:rsidP="00CC61A7">
      <w:pPr>
        <w:spacing w:after="0" w:line="240" w:lineRule="auto"/>
        <w:rPr>
          <w:b/>
          <w:bCs/>
        </w:rPr>
      </w:pPr>
    </w:p>
    <w:p w14:paraId="2098A421" w14:textId="385672E6" w:rsidR="007E3E79" w:rsidRPr="007E3E79" w:rsidRDefault="007E3E79" w:rsidP="0030081F">
      <w:pPr>
        <w:spacing w:after="120" w:line="240" w:lineRule="auto"/>
        <w:ind w:left="142"/>
        <w:rPr>
          <w:bCs/>
          <w:sz w:val="24"/>
        </w:rPr>
      </w:pPr>
      <w:r>
        <w:rPr>
          <w:b/>
          <w:bCs/>
          <w:sz w:val="24"/>
        </w:rPr>
        <w:t>2</w:t>
      </w:r>
      <w:r w:rsidRPr="007E3E79">
        <w:rPr>
          <w:b/>
          <w:bCs/>
          <w:sz w:val="24"/>
        </w:rPr>
        <w:t xml:space="preserve">. </w:t>
      </w:r>
      <w:r>
        <w:rPr>
          <w:b/>
          <w:bCs/>
          <w:sz w:val="24"/>
        </w:rPr>
        <w:t>Education Credentials</w:t>
      </w:r>
      <w:r w:rsidRPr="007E3E79">
        <w:rPr>
          <w:b/>
          <w:bCs/>
          <w:sz w:val="24"/>
        </w:rPr>
        <w:tab/>
        <w:t>:</w:t>
      </w:r>
      <w:r w:rsidRPr="007E3E79">
        <w:rPr>
          <w:bCs/>
          <w:sz w:val="24"/>
        </w:rPr>
        <w:t xml:space="preserve"> </w:t>
      </w:r>
    </w:p>
    <w:tbl>
      <w:tblPr>
        <w:tblW w:w="10490" w:type="dxa"/>
        <w:tblInd w:w="250" w:type="dxa"/>
        <w:tblLook w:val="04A0" w:firstRow="1" w:lastRow="0" w:firstColumn="1" w:lastColumn="0" w:noHBand="0" w:noVBand="1"/>
      </w:tblPr>
      <w:tblGrid>
        <w:gridCol w:w="2410"/>
        <w:gridCol w:w="2796"/>
        <w:gridCol w:w="2797"/>
        <w:gridCol w:w="2487"/>
      </w:tblGrid>
      <w:tr w:rsidR="00D07FB2" w:rsidRPr="00CE2111" w14:paraId="1DA9CBC1"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3EFAD9DD" w14:textId="77777777" w:rsidR="00D07FB2" w:rsidRPr="00CE2111" w:rsidRDefault="00D07FB2" w:rsidP="0030081F">
            <w:pPr>
              <w:spacing w:after="0" w:line="240" w:lineRule="auto"/>
              <w:ind w:left="142"/>
              <w:rPr>
                <w:rFonts w:eastAsia="Times New Roman" w:cs="Calibri"/>
                <w:b/>
                <w:bCs/>
                <w:color w:val="000000"/>
                <w:sz w:val="20"/>
                <w:szCs w:val="20"/>
              </w:rPr>
            </w:pPr>
            <w:r w:rsidRPr="00CE2111">
              <w:rPr>
                <w:rFonts w:eastAsia="Times New Roman" w:cs="Calibri"/>
                <w:b/>
                <w:bCs/>
                <w:color w:val="000000"/>
                <w:sz w:val="20"/>
                <w:szCs w:val="20"/>
              </w:rPr>
              <w:t>Degree</w:t>
            </w:r>
          </w:p>
        </w:tc>
        <w:tc>
          <w:tcPr>
            <w:tcW w:w="2796" w:type="dxa"/>
            <w:tcBorders>
              <w:top w:val="single" w:sz="4" w:space="0" w:color="auto"/>
              <w:left w:val="nil"/>
              <w:bottom w:val="single" w:sz="4" w:space="0" w:color="auto"/>
              <w:right w:val="nil"/>
            </w:tcBorders>
            <w:shd w:val="clear" w:color="auto" w:fill="auto"/>
            <w:vAlign w:val="center"/>
            <w:hideMark/>
          </w:tcPr>
          <w:p w14:paraId="3884BAD8" w14:textId="77777777" w:rsidR="00D07FB2" w:rsidRPr="00CE2111" w:rsidRDefault="00D07FB2"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Department</w:t>
            </w:r>
          </w:p>
        </w:tc>
        <w:tc>
          <w:tcPr>
            <w:tcW w:w="2797" w:type="dxa"/>
            <w:tcBorders>
              <w:top w:val="single" w:sz="4" w:space="0" w:color="auto"/>
              <w:left w:val="nil"/>
              <w:bottom w:val="single" w:sz="4" w:space="0" w:color="auto"/>
              <w:right w:val="nil"/>
            </w:tcBorders>
            <w:shd w:val="clear" w:color="auto" w:fill="auto"/>
            <w:vAlign w:val="center"/>
            <w:hideMark/>
          </w:tcPr>
          <w:p w14:paraId="5700B5DA" w14:textId="77777777" w:rsidR="00D07FB2" w:rsidRPr="00CE2111" w:rsidRDefault="00D07FB2"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University</w:t>
            </w:r>
          </w:p>
        </w:tc>
        <w:tc>
          <w:tcPr>
            <w:tcW w:w="2487" w:type="dxa"/>
            <w:tcBorders>
              <w:top w:val="single" w:sz="4" w:space="0" w:color="auto"/>
              <w:left w:val="nil"/>
              <w:bottom w:val="single" w:sz="4" w:space="0" w:color="auto"/>
              <w:right w:val="nil"/>
            </w:tcBorders>
            <w:shd w:val="clear" w:color="auto" w:fill="auto"/>
            <w:vAlign w:val="center"/>
            <w:hideMark/>
          </w:tcPr>
          <w:p w14:paraId="514D4DAD" w14:textId="77777777" w:rsidR="00D07FB2" w:rsidRPr="00CE2111" w:rsidRDefault="00D07FB2"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Year</w:t>
            </w:r>
          </w:p>
        </w:tc>
      </w:tr>
      <w:tr w:rsidR="00D07FB2" w:rsidRPr="00CE2111" w14:paraId="7E37BEE0"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15FA5FCA" w14:textId="2D011171" w:rsidR="00D07FB2" w:rsidRPr="00CE2111" w:rsidRDefault="00D07FB2" w:rsidP="0030081F">
            <w:pPr>
              <w:spacing w:after="0" w:line="240" w:lineRule="auto"/>
              <w:ind w:left="142"/>
              <w:jc w:val="both"/>
              <w:rPr>
                <w:rFonts w:eastAsia="Times New Roman" w:cs="Calibri"/>
                <w:color w:val="000000"/>
                <w:sz w:val="20"/>
                <w:szCs w:val="20"/>
              </w:rPr>
            </w:pPr>
            <w:r w:rsidRPr="00CE2111">
              <w:rPr>
                <w:rFonts w:eastAsia="Times New Roman" w:cs="Calibri"/>
                <w:color w:val="000000"/>
                <w:sz w:val="20"/>
                <w:szCs w:val="20"/>
              </w:rPr>
              <w:t>B. Arch.</w:t>
            </w:r>
          </w:p>
        </w:tc>
        <w:tc>
          <w:tcPr>
            <w:tcW w:w="2796" w:type="dxa"/>
            <w:tcBorders>
              <w:top w:val="single" w:sz="4" w:space="0" w:color="auto"/>
              <w:left w:val="nil"/>
              <w:bottom w:val="single" w:sz="4" w:space="0" w:color="auto"/>
              <w:right w:val="nil"/>
            </w:tcBorders>
            <w:shd w:val="clear" w:color="auto" w:fill="auto"/>
            <w:vAlign w:val="center"/>
            <w:hideMark/>
          </w:tcPr>
          <w:p w14:paraId="41399675" w14:textId="470ECA91" w:rsidR="00D07FB2" w:rsidRPr="00CE2111" w:rsidRDefault="002C085E" w:rsidP="002C085E">
            <w:pPr>
              <w:spacing w:after="0" w:line="240" w:lineRule="auto"/>
              <w:ind w:left="142"/>
              <w:jc w:val="center"/>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hideMark/>
          </w:tcPr>
          <w:p w14:paraId="594DEAAF" w14:textId="4E9F71CD" w:rsidR="00D07FB2" w:rsidRPr="00CE2111" w:rsidRDefault="002C085E" w:rsidP="002C085E">
            <w:pPr>
              <w:spacing w:after="0" w:line="240" w:lineRule="auto"/>
              <w:ind w:left="142"/>
              <w:jc w:val="center"/>
              <w:rPr>
                <w:rFonts w:eastAsia="Times New Roman" w:cs="Times New Roman"/>
                <w:sz w:val="20"/>
                <w:szCs w:val="20"/>
              </w:rPr>
            </w:pPr>
            <w:r>
              <w:rPr>
                <w:rFonts w:eastAsia="Times New Roman" w:cs="Times New Roman"/>
                <w:sz w:val="20"/>
                <w:szCs w:val="20"/>
              </w:rPr>
              <w:t>Dokuz Eylül University</w:t>
            </w:r>
          </w:p>
        </w:tc>
        <w:tc>
          <w:tcPr>
            <w:tcW w:w="2487" w:type="dxa"/>
            <w:tcBorders>
              <w:top w:val="single" w:sz="4" w:space="0" w:color="auto"/>
              <w:left w:val="nil"/>
              <w:bottom w:val="single" w:sz="4" w:space="0" w:color="auto"/>
              <w:right w:val="nil"/>
            </w:tcBorders>
            <w:shd w:val="clear" w:color="auto" w:fill="auto"/>
            <w:vAlign w:val="center"/>
            <w:hideMark/>
          </w:tcPr>
          <w:p w14:paraId="1D310FCC" w14:textId="4E2435A6" w:rsidR="00D07FB2" w:rsidRPr="00CE2111" w:rsidRDefault="002C085E" w:rsidP="002C085E">
            <w:pPr>
              <w:spacing w:after="0" w:line="240" w:lineRule="auto"/>
              <w:ind w:left="142"/>
              <w:jc w:val="center"/>
              <w:rPr>
                <w:rFonts w:eastAsia="Times New Roman" w:cs="Times New Roman"/>
                <w:sz w:val="20"/>
                <w:szCs w:val="20"/>
              </w:rPr>
            </w:pPr>
            <w:r>
              <w:rPr>
                <w:rFonts w:eastAsia="Times New Roman" w:cs="Times New Roman"/>
                <w:sz w:val="20"/>
                <w:szCs w:val="20"/>
              </w:rPr>
              <w:t>1988-1992</w:t>
            </w:r>
          </w:p>
        </w:tc>
      </w:tr>
      <w:tr w:rsidR="00D07FB2" w:rsidRPr="00CE2111" w14:paraId="769A946A"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3BA2994D" w14:textId="3D16C144" w:rsidR="00D07FB2" w:rsidRPr="00CE2111" w:rsidRDefault="00D07FB2" w:rsidP="0030081F">
            <w:pPr>
              <w:spacing w:after="0" w:line="240" w:lineRule="auto"/>
              <w:ind w:left="142"/>
              <w:jc w:val="both"/>
              <w:rPr>
                <w:rFonts w:eastAsia="Times New Roman" w:cs="Calibri"/>
                <w:color w:val="000000"/>
                <w:sz w:val="20"/>
                <w:szCs w:val="20"/>
              </w:rPr>
            </w:pPr>
            <w:r w:rsidRPr="00CE2111">
              <w:rPr>
                <w:rFonts w:eastAsia="Times New Roman" w:cs="Calibri"/>
                <w:color w:val="000000"/>
                <w:sz w:val="20"/>
                <w:szCs w:val="20"/>
              </w:rPr>
              <w:t>M. Arch.</w:t>
            </w:r>
          </w:p>
        </w:tc>
        <w:tc>
          <w:tcPr>
            <w:tcW w:w="2796" w:type="dxa"/>
            <w:tcBorders>
              <w:top w:val="single" w:sz="4" w:space="0" w:color="auto"/>
              <w:left w:val="nil"/>
              <w:bottom w:val="single" w:sz="4" w:space="0" w:color="auto"/>
              <w:right w:val="nil"/>
            </w:tcBorders>
            <w:shd w:val="clear" w:color="auto" w:fill="auto"/>
            <w:vAlign w:val="center"/>
            <w:hideMark/>
          </w:tcPr>
          <w:p w14:paraId="67DFF79C" w14:textId="4FF56DD1" w:rsidR="00D07FB2" w:rsidRPr="00CE2111" w:rsidRDefault="002C085E" w:rsidP="002C085E">
            <w:pPr>
              <w:spacing w:after="0" w:line="240" w:lineRule="auto"/>
              <w:ind w:left="142"/>
              <w:jc w:val="center"/>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hideMark/>
          </w:tcPr>
          <w:p w14:paraId="162B174E" w14:textId="735DE05A" w:rsidR="00D07FB2" w:rsidRPr="00CE2111" w:rsidRDefault="002C085E" w:rsidP="002C085E">
            <w:pPr>
              <w:spacing w:after="0" w:line="240" w:lineRule="auto"/>
              <w:ind w:left="142"/>
              <w:jc w:val="center"/>
              <w:rPr>
                <w:rFonts w:eastAsia="Times New Roman" w:cs="Times New Roman"/>
                <w:sz w:val="20"/>
                <w:szCs w:val="20"/>
              </w:rPr>
            </w:pPr>
            <w:r>
              <w:rPr>
                <w:rFonts w:eastAsia="Times New Roman" w:cs="Times New Roman"/>
                <w:sz w:val="20"/>
                <w:szCs w:val="20"/>
              </w:rPr>
              <w:t>Middle East Technical University</w:t>
            </w:r>
          </w:p>
        </w:tc>
        <w:tc>
          <w:tcPr>
            <w:tcW w:w="2487" w:type="dxa"/>
            <w:tcBorders>
              <w:top w:val="single" w:sz="4" w:space="0" w:color="auto"/>
              <w:left w:val="nil"/>
              <w:bottom w:val="single" w:sz="4" w:space="0" w:color="auto"/>
              <w:right w:val="nil"/>
            </w:tcBorders>
            <w:shd w:val="clear" w:color="auto" w:fill="auto"/>
            <w:vAlign w:val="center"/>
            <w:hideMark/>
          </w:tcPr>
          <w:p w14:paraId="0E29D9F0" w14:textId="36959C20" w:rsidR="00D07FB2" w:rsidRPr="00CE2111" w:rsidRDefault="002C085E" w:rsidP="002C085E">
            <w:pPr>
              <w:spacing w:after="0" w:line="240" w:lineRule="auto"/>
              <w:ind w:left="142"/>
              <w:jc w:val="center"/>
              <w:rPr>
                <w:rFonts w:eastAsia="Times New Roman" w:cs="Times New Roman"/>
                <w:sz w:val="20"/>
                <w:szCs w:val="20"/>
              </w:rPr>
            </w:pPr>
            <w:r>
              <w:rPr>
                <w:rFonts w:eastAsia="Times New Roman" w:cs="Times New Roman"/>
                <w:sz w:val="20"/>
                <w:szCs w:val="20"/>
              </w:rPr>
              <w:t>1992-1997</w:t>
            </w:r>
          </w:p>
        </w:tc>
      </w:tr>
      <w:tr w:rsidR="00D07FB2" w:rsidRPr="00CE2111" w14:paraId="69A3B2AC"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233CAA9C" w14:textId="77777777" w:rsidR="00D07FB2" w:rsidRPr="00CE2111" w:rsidRDefault="00D07FB2" w:rsidP="0030081F">
            <w:pPr>
              <w:spacing w:after="0" w:line="240" w:lineRule="auto"/>
              <w:ind w:left="142"/>
              <w:jc w:val="both"/>
              <w:rPr>
                <w:rFonts w:eastAsia="Times New Roman" w:cs="Calibri"/>
                <w:color w:val="000000"/>
                <w:sz w:val="20"/>
                <w:szCs w:val="20"/>
              </w:rPr>
            </w:pPr>
            <w:r w:rsidRPr="00CE2111">
              <w:rPr>
                <w:rFonts w:eastAsia="Times New Roman" w:cs="Calibri"/>
                <w:color w:val="000000"/>
                <w:sz w:val="20"/>
                <w:szCs w:val="20"/>
              </w:rPr>
              <w:t>PhD</w:t>
            </w:r>
          </w:p>
        </w:tc>
        <w:tc>
          <w:tcPr>
            <w:tcW w:w="2796" w:type="dxa"/>
            <w:tcBorders>
              <w:top w:val="single" w:sz="4" w:space="0" w:color="auto"/>
              <w:left w:val="nil"/>
              <w:bottom w:val="single" w:sz="4" w:space="0" w:color="auto"/>
              <w:right w:val="nil"/>
            </w:tcBorders>
            <w:shd w:val="clear" w:color="auto" w:fill="auto"/>
            <w:vAlign w:val="center"/>
            <w:hideMark/>
          </w:tcPr>
          <w:p w14:paraId="6969DF23" w14:textId="1582DDA5" w:rsidR="00D07FB2" w:rsidRPr="00CE2111" w:rsidRDefault="002C085E" w:rsidP="002C085E">
            <w:pPr>
              <w:spacing w:after="0" w:line="240" w:lineRule="auto"/>
              <w:ind w:left="142"/>
              <w:jc w:val="center"/>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hideMark/>
          </w:tcPr>
          <w:p w14:paraId="1DA231F6" w14:textId="58EB469B" w:rsidR="00D07FB2" w:rsidRPr="00CE2111" w:rsidRDefault="002C085E" w:rsidP="002C085E">
            <w:pPr>
              <w:spacing w:after="0" w:line="240" w:lineRule="auto"/>
              <w:ind w:left="142"/>
              <w:jc w:val="center"/>
              <w:rPr>
                <w:rFonts w:eastAsia="Times New Roman" w:cs="Times New Roman"/>
                <w:sz w:val="20"/>
                <w:szCs w:val="20"/>
              </w:rPr>
            </w:pPr>
            <w:r>
              <w:rPr>
                <w:rFonts w:eastAsia="Times New Roman" w:cs="Times New Roman"/>
                <w:sz w:val="20"/>
                <w:szCs w:val="20"/>
              </w:rPr>
              <w:t>Izmir Institute of Technology</w:t>
            </w:r>
          </w:p>
        </w:tc>
        <w:tc>
          <w:tcPr>
            <w:tcW w:w="2487" w:type="dxa"/>
            <w:tcBorders>
              <w:top w:val="single" w:sz="4" w:space="0" w:color="auto"/>
              <w:left w:val="nil"/>
              <w:bottom w:val="single" w:sz="4" w:space="0" w:color="auto"/>
              <w:right w:val="nil"/>
            </w:tcBorders>
            <w:shd w:val="clear" w:color="auto" w:fill="auto"/>
            <w:vAlign w:val="center"/>
            <w:hideMark/>
          </w:tcPr>
          <w:p w14:paraId="72636196" w14:textId="27FA06DB" w:rsidR="00D07FB2" w:rsidRPr="00CE2111" w:rsidRDefault="002C085E" w:rsidP="002C085E">
            <w:pPr>
              <w:spacing w:after="0" w:line="240" w:lineRule="auto"/>
              <w:ind w:left="142"/>
              <w:jc w:val="center"/>
              <w:rPr>
                <w:rFonts w:eastAsia="Times New Roman" w:cs="Times New Roman"/>
                <w:sz w:val="20"/>
                <w:szCs w:val="20"/>
              </w:rPr>
            </w:pPr>
            <w:r>
              <w:rPr>
                <w:rFonts w:eastAsia="Times New Roman" w:cs="Times New Roman"/>
                <w:sz w:val="20"/>
                <w:szCs w:val="20"/>
              </w:rPr>
              <w:t>1997-2004</w:t>
            </w:r>
          </w:p>
        </w:tc>
      </w:tr>
    </w:tbl>
    <w:p w14:paraId="74E47D56" w14:textId="7CA93F7B" w:rsidR="009A29AB" w:rsidRDefault="009A29AB" w:rsidP="0030081F">
      <w:pPr>
        <w:spacing w:after="0" w:line="240" w:lineRule="auto"/>
        <w:ind w:left="142"/>
        <w:rPr>
          <w:b/>
          <w:bCs/>
        </w:rPr>
      </w:pPr>
    </w:p>
    <w:p w14:paraId="5D55D89B" w14:textId="77777777" w:rsidR="007E3E79" w:rsidRDefault="007E3E79" w:rsidP="0030081F">
      <w:pPr>
        <w:spacing w:after="0" w:line="240" w:lineRule="auto"/>
        <w:ind w:left="142"/>
        <w:rPr>
          <w:b/>
          <w:bCs/>
        </w:rPr>
      </w:pPr>
    </w:p>
    <w:p w14:paraId="65555EC9" w14:textId="0AC33500" w:rsidR="007E3E79" w:rsidRPr="0030081F" w:rsidRDefault="0030081F" w:rsidP="0030081F">
      <w:pPr>
        <w:spacing w:after="120" w:line="240" w:lineRule="auto"/>
        <w:ind w:left="142"/>
        <w:rPr>
          <w:bCs/>
          <w:sz w:val="24"/>
        </w:rPr>
      </w:pPr>
      <w:r>
        <w:rPr>
          <w:b/>
          <w:bCs/>
          <w:sz w:val="24"/>
        </w:rPr>
        <w:t>3</w:t>
      </w:r>
      <w:r w:rsidRPr="007E3E79">
        <w:rPr>
          <w:b/>
          <w:bCs/>
          <w:sz w:val="24"/>
        </w:rPr>
        <w:t xml:space="preserve">. </w:t>
      </w:r>
      <w:r>
        <w:rPr>
          <w:b/>
          <w:bCs/>
          <w:sz w:val="24"/>
        </w:rPr>
        <w:t>Academic Experience</w:t>
      </w:r>
      <w:r w:rsidRPr="007E3E79">
        <w:rPr>
          <w:b/>
          <w:bCs/>
          <w:sz w:val="24"/>
        </w:rPr>
        <w:tab/>
        <w:t>:</w:t>
      </w:r>
    </w:p>
    <w:tbl>
      <w:tblPr>
        <w:tblW w:w="10490" w:type="dxa"/>
        <w:tblInd w:w="250" w:type="dxa"/>
        <w:tblLook w:val="04A0" w:firstRow="1" w:lastRow="0" w:firstColumn="1" w:lastColumn="0" w:noHBand="0" w:noVBand="1"/>
      </w:tblPr>
      <w:tblGrid>
        <w:gridCol w:w="2410"/>
        <w:gridCol w:w="2796"/>
        <w:gridCol w:w="2797"/>
        <w:gridCol w:w="2487"/>
      </w:tblGrid>
      <w:tr w:rsidR="00EB5FD0" w:rsidRPr="00CE2111" w14:paraId="1E6E2741"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4546DBEA" w14:textId="36058260" w:rsidR="00EB5FD0" w:rsidRPr="00CE2111" w:rsidRDefault="00EB5FD0" w:rsidP="0030081F">
            <w:pPr>
              <w:spacing w:after="0" w:line="240" w:lineRule="auto"/>
              <w:ind w:left="142"/>
              <w:rPr>
                <w:rFonts w:eastAsia="Times New Roman" w:cs="Calibri"/>
                <w:b/>
                <w:bCs/>
                <w:color w:val="000000"/>
                <w:sz w:val="20"/>
                <w:szCs w:val="20"/>
              </w:rPr>
            </w:pPr>
            <w:r w:rsidRPr="00CE2111">
              <w:rPr>
                <w:rFonts w:eastAsia="Times New Roman" w:cs="Calibri"/>
                <w:b/>
                <w:bCs/>
                <w:color w:val="000000"/>
                <w:sz w:val="20"/>
                <w:szCs w:val="20"/>
              </w:rPr>
              <w:t>Title</w:t>
            </w:r>
          </w:p>
        </w:tc>
        <w:tc>
          <w:tcPr>
            <w:tcW w:w="2796" w:type="dxa"/>
            <w:tcBorders>
              <w:top w:val="single" w:sz="4" w:space="0" w:color="auto"/>
              <w:left w:val="nil"/>
              <w:bottom w:val="single" w:sz="4" w:space="0" w:color="auto"/>
              <w:right w:val="nil"/>
            </w:tcBorders>
            <w:shd w:val="clear" w:color="auto" w:fill="auto"/>
            <w:vAlign w:val="center"/>
            <w:hideMark/>
          </w:tcPr>
          <w:p w14:paraId="4A6F74D4" w14:textId="77777777" w:rsidR="00EB5FD0" w:rsidRPr="00CE2111" w:rsidRDefault="00EB5FD0"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Department</w:t>
            </w:r>
          </w:p>
        </w:tc>
        <w:tc>
          <w:tcPr>
            <w:tcW w:w="2797" w:type="dxa"/>
            <w:tcBorders>
              <w:top w:val="single" w:sz="4" w:space="0" w:color="auto"/>
              <w:left w:val="nil"/>
              <w:bottom w:val="single" w:sz="4" w:space="0" w:color="auto"/>
              <w:right w:val="nil"/>
            </w:tcBorders>
            <w:shd w:val="clear" w:color="auto" w:fill="auto"/>
            <w:vAlign w:val="center"/>
            <w:hideMark/>
          </w:tcPr>
          <w:p w14:paraId="30E1B42C" w14:textId="43A67D65" w:rsidR="00EB5FD0" w:rsidRPr="00CE2111" w:rsidRDefault="00EB5FD0"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University</w:t>
            </w:r>
            <w:r w:rsidR="00684C37" w:rsidRPr="00CE2111">
              <w:rPr>
                <w:rFonts w:eastAsia="Times New Roman" w:cs="Calibri"/>
                <w:b/>
                <w:bCs/>
                <w:color w:val="000000"/>
                <w:sz w:val="20"/>
                <w:szCs w:val="20"/>
              </w:rPr>
              <w:t>/Place</w:t>
            </w:r>
          </w:p>
        </w:tc>
        <w:tc>
          <w:tcPr>
            <w:tcW w:w="2487" w:type="dxa"/>
            <w:tcBorders>
              <w:top w:val="single" w:sz="4" w:space="0" w:color="auto"/>
              <w:left w:val="nil"/>
              <w:bottom w:val="single" w:sz="4" w:space="0" w:color="auto"/>
              <w:right w:val="nil"/>
            </w:tcBorders>
            <w:shd w:val="clear" w:color="auto" w:fill="auto"/>
            <w:vAlign w:val="center"/>
            <w:hideMark/>
          </w:tcPr>
          <w:p w14:paraId="5DC9B694" w14:textId="77777777" w:rsidR="00EB5FD0" w:rsidRPr="00CE2111" w:rsidRDefault="00EB5FD0" w:rsidP="0030081F">
            <w:pPr>
              <w:spacing w:after="0" w:line="240" w:lineRule="auto"/>
              <w:ind w:left="142"/>
              <w:jc w:val="center"/>
              <w:rPr>
                <w:rFonts w:eastAsia="Times New Roman" w:cs="Calibri"/>
                <w:b/>
                <w:bCs/>
                <w:color w:val="000000"/>
                <w:sz w:val="20"/>
                <w:szCs w:val="20"/>
              </w:rPr>
            </w:pPr>
            <w:r w:rsidRPr="00CE2111">
              <w:rPr>
                <w:rFonts w:eastAsia="Times New Roman" w:cs="Calibri"/>
                <w:b/>
                <w:bCs/>
                <w:color w:val="000000"/>
                <w:sz w:val="20"/>
                <w:szCs w:val="20"/>
              </w:rPr>
              <w:t>Year</w:t>
            </w:r>
          </w:p>
        </w:tc>
      </w:tr>
      <w:tr w:rsidR="00EB5FD0" w:rsidRPr="00CE2111" w14:paraId="1388D1BE"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02E4BA24" w14:textId="1229BB8D" w:rsidR="00EB5FD0" w:rsidRPr="00CE2111" w:rsidRDefault="002C085E" w:rsidP="0030081F">
            <w:pPr>
              <w:spacing w:after="0" w:line="240" w:lineRule="auto"/>
              <w:ind w:left="142"/>
              <w:jc w:val="both"/>
              <w:rPr>
                <w:rFonts w:eastAsia="Times New Roman" w:cs="Calibri"/>
                <w:color w:val="000000"/>
                <w:sz w:val="20"/>
                <w:szCs w:val="20"/>
              </w:rPr>
            </w:pPr>
            <w:r>
              <w:rPr>
                <w:rFonts w:eastAsia="Times New Roman" w:cs="Calibri"/>
                <w:color w:val="000000"/>
                <w:sz w:val="20"/>
                <w:szCs w:val="20"/>
              </w:rPr>
              <w:t xml:space="preserve">Research Assistant </w:t>
            </w:r>
          </w:p>
        </w:tc>
        <w:tc>
          <w:tcPr>
            <w:tcW w:w="2796" w:type="dxa"/>
            <w:tcBorders>
              <w:top w:val="single" w:sz="4" w:space="0" w:color="auto"/>
              <w:left w:val="nil"/>
              <w:bottom w:val="single" w:sz="4" w:space="0" w:color="auto"/>
              <w:right w:val="nil"/>
            </w:tcBorders>
            <w:shd w:val="clear" w:color="auto" w:fill="auto"/>
            <w:vAlign w:val="center"/>
            <w:hideMark/>
          </w:tcPr>
          <w:p w14:paraId="1BC59C2C" w14:textId="0833D13F" w:rsidR="00EB5FD0" w:rsidRPr="00CE2111" w:rsidRDefault="002C085E" w:rsidP="002C085E">
            <w:pPr>
              <w:spacing w:after="0" w:line="240" w:lineRule="auto"/>
              <w:ind w:left="142"/>
              <w:jc w:val="center"/>
              <w:rPr>
                <w:rFonts w:eastAsia="Times New Roman" w:cs="Calibri"/>
                <w:color w:val="000000"/>
                <w:sz w:val="20"/>
                <w:szCs w:val="20"/>
              </w:rPr>
            </w:pPr>
            <w:r>
              <w:rPr>
                <w:rFonts w:eastAsia="Times New Roman" w:cs="Calibri"/>
                <w:color w:val="000000"/>
                <w:sz w:val="20"/>
                <w:szCs w:val="20"/>
              </w:rPr>
              <w:t>City and Regional Planning</w:t>
            </w:r>
          </w:p>
        </w:tc>
        <w:tc>
          <w:tcPr>
            <w:tcW w:w="2797" w:type="dxa"/>
            <w:tcBorders>
              <w:top w:val="single" w:sz="4" w:space="0" w:color="auto"/>
              <w:left w:val="nil"/>
              <w:bottom w:val="single" w:sz="4" w:space="0" w:color="auto"/>
              <w:right w:val="nil"/>
            </w:tcBorders>
            <w:shd w:val="clear" w:color="auto" w:fill="auto"/>
            <w:vAlign w:val="center"/>
            <w:hideMark/>
          </w:tcPr>
          <w:p w14:paraId="0704F418" w14:textId="4116454C" w:rsidR="00EB5FD0" w:rsidRPr="00CE2111" w:rsidRDefault="002C085E" w:rsidP="002C085E">
            <w:pPr>
              <w:spacing w:after="0" w:line="240" w:lineRule="auto"/>
              <w:ind w:left="142"/>
              <w:jc w:val="center"/>
              <w:rPr>
                <w:rFonts w:eastAsia="Times New Roman" w:cs="Times New Roman"/>
                <w:sz w:val="20"/>
                <w:szCs w:val="20"/>
              </w:rPr>
            </w:pPr>
            <w:r>
              <w:rPr>
                <w:rFonts w:eastAsia="Times New Roman" w:cs="Times New Roman"/>
                <w:sz w:val="20"/>
                <w:szCs w:val="20"/>
              </w:rPr>
              <w:t>Middle East Technical University</w:t>
            </w:r>
          </w:p>
        </w:tc>
        <w:tc>
          <w:tcPr>
            <w:tcW w:w="2487" w:type="dxa"/>
            <w:tcBorders>
              <w:top w:val="single" w:sz="4" w:space="0" w:color="auto"/>
              <w:left w:val="nil"/>
              <w:bottom w:val="single" w:sz="4" w:space="0" w:color="auto"/>
              <w:right w:val="nil"/>
            </w:tcBorders>
            <w:shd w:val="clear" w:color="auto" w:fill="auto"/>
            <w:vAlign w:val="center"/>
            <w:hideMark/>
          </w:tcPr>
          <w:p w14:paraId="6414F85C" w14:textId="5E0D806A" w:rsidR="00EB5FD0" w:rsidRPr="00CE2111" w:rsidRDefault="002C085E" w:rsidP="0030081F">
            <w:pPr>
              <w:spacing w:after="0" w:line="240" w:lineRule="auto"/>
              <w:ind w:left="142"/>
              <w:jc w:val="both"/>
              <w:rPr>
                <w:rFonts w:eastAsia="Times New Roman" w:cs="Times New Roman"/>
                <w:sz w:val="20"/>
                <w:szCs w:val="20"/>
              </w:rPr>
            </w:pPr>
            <w:r>
              <w:rPr>
                <w:rFonts w:eastAsia="Times New Roman" w:cs="Times New Roman"/>
                <w:sz w:val="20"/>
                <w:szCs w:val="20"/>
              </w:rPr>
              <w:t>1995-1996</w:t>
            </w:r>
          </w:p>
        </w:tc>
      </w:tr>
      <w:tr w:rsidR="00EB5FD0" w:rsidRPr="00CE2111" w14:paraId="02496644"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02E32438" w14:textId="28A7563C" w:rsidR="00EB5FD0" w:rsidRPr="00CE2111" w:rsidRDefault="002C085E" w:rsidP="0030081F">
            <w:pPr>
              <w:spacing w:after="0" w:line="240" w:lineRule="auto"/>
              <w:ind w:left="142"/>
              <w:jc w:val="both"/>
              <w:rPr>
                <w:rFonts w:eastAsia="Times New Roman" w:cs="Calibri"/>
                <w:color w:val="000000"/>
                <w:sz w:val="20"/>
                <w:szCs w:val="20"/>
              </w:rPr>
            </w:pPr>
            <w:r>
              <w:rPr>
                <w:rFonts w:eastAsia="Times New Roman" w:cs="Calibri"/>
                <w:color w:val="000000"/>
                <w:sz w:val="20"/>
                <w:szCs w:val="20"/>
              </w:rPr>
              <w:t>Instructor</w:t>
            </w:r>
          </w:p>
        </w:tc>
        <w:tc>
          <w:tcPr>
            <w:tcW w:w="2796" w:type="dxa"/>
            <w:tcBorders>
              <w:top w:val="single" w:sz="4" w:space="0" w:color="auto"/>
              <w:left w:val="nil"/>
              <w:bottom w:val="single" w:sz="4" w:space="0" w:color="auto"/>
              <w:right w:val="nil"/>
            </w:tcBorders>
            <w:shd w:val="clear" w:color="auto" w:fill="auto"/>
            <w:vAlign w:val="center"/>
            <w:hideMark/>
          </w:tcPr>
          <w:p w14:paraId="5EF122AD" w14:textId="2D300016" w:rsidR="00EB5FD0" w:rsidRPr="00CE2111" w:rsidRDefault="002C085E" w:rsidP="002C085E">
            <w:pPr>
              <w:spacing w:after="0" w:line="240" w:lineRule="auto"/>
              <w:ind w:left="142"/>
              <w:jc w:val="center"/>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hideMark/>
          </w:tcPr>
          <w:p w14:paraId="63CC38BD" w14:textId="1F0A8DC5" w:rsidR="00EB5FD0" w:rsidRPr="00CE2111" w:rsidRDefault="002C085E" w:rsidP="002C085E">
            <w:pPr>
              <w:spacing w:after="0" w:line="240" w:lineRule="auto"/>
              <w:ind w:left="142"/>
              <w:jc w:val="center"/>
              <w:rPr>
                <w:rFonts w:eastAsia="Times New Roman" w:cs="Times New Roman"/>
                <w:sz w:val="20"/>
                <w:szCs w:val="20"/>
              </w:rPr>
            </w:pPr>
            <w:r>
              <w:rPr>
                <w:rFonts w:eastAsia="Times New Roman" w:cs="Times New Roman"/>
                <w:sz w:val="20"/>
                <w:szCs w:val="20"/>
              </w:rPr>
              <w:t>Izmir Institute of Technology</w:t>
            </w:r>
          </w:p>
        </w:tc>
        <w:tc>
          <w:tcPr>
            <w:tcW w:w="2487" w:type="dxa"/>
            <w:tcBorders>
              <w:top w:val="single" w:sz="4" w:space="0" w:color="auto"/>
              <w:left w:val="nil"/>
              <w:bottom w:val="single" w:sz="4" w:space="0" w:color="auto"/>
              <w:right w:val="nil"/>
            </w:tcBorders>
            <w:shd w:val="clear" w:color="auto" w:fill="auto"/>
            <w:vAlign w:val="center"/>
            <w:hideMark/>
          </w:tcPr>
          <w:p w14:paraId="2CA99F1A" w14:textId="5A45597A" w:rsidR="00EB5FD0" w:rsidRPr="00CE2111" w:rsidRDefault="002C085E" w:rsidP="0030081F">
            <w:pPr>
              <w:spacing w:after="0" w:line="240" w:lineRule="auto"/>
              <w:ind w:left="142"/>
              <w:jc w:val="both"/>
              <w:rPr>
                <w:rFonts w:eastAsia="Times New Roman" w:cs="Times New Roman"/>
                <w:sz w:val="20"/>
                <w:szCs w:val="20"/>
              </w:rPr>
            </w:pPr>
            <w:r>
              <w:rPr>
                <w:rFonts w:eastAsia="Times New Roman" w:cs="Times New Roman"/>
                <w:sz w:val="20"/>
                <w:szCs w:val="20"/>
              </w:rPr>
              <w:t>1997-2019</w:t>
            </w:r>
          </w:p>
        </w:tc>
      </w:tr>
      <w:tr w:rsidR="002C085E" w:rsidRPr="00CE2111" w14:paraId="06C34BE3" w14:textId="77777777" w:rsidTr="00B5431E">
        <w:trPr>
          <w:trHeight w:val="315"/>
        </w:trPr>
        <w:tc>
          <w:tcPr>
            <w:tcW w:w="2410" w:type="dxa"/>
            <w:tcBorders>
              <w:top w:val="single" w:sz="4" w:space="0" w:color="auto"/>
              <w:left w:val="nil"/>
              <w:bottom w:val="single" w:sz="4" w:space="0" w:color="auto"/>
              <w:right w:val="nil"/>
            </w:tcBorders>
            <w:shd w:val="clear" w:color="auto" w:fill="auto"/>
            <w:vAlign w:val="center"/>
            <w:hideMark/>
          </w:tcPr>
          <w:p w14:paraId="54E4EC8F" w14:textId="049C55F6" w:rsidR="002C085E" w:rsidRPr="00CE2111" w:rsidRDefault="002C085E" w:rsidP="002C085E">
            <w:pPr>
              <w:spacing w:after="0" w:line="240" w:lineRule="auto"/>
              <w:ind w:left="142"/>
              <w:jc w:val="both"/>
              <w:rPr>
                <w:rFonts w:eastAsia="Times New Roman" w:cs="Calibri"/>
                <w:color w:val="000000"/>
                <w:sz w:val="20"/>
                <w:szCs w:val="20"/>
              </w:rPr>
            </w:pPr>
            <w:r>
              <w:rPr>
                <w:rFonts w:eastAsia="Times New Roman" w:cs="Calibri"/>
                <w:color w:val="000000"/>
                <w:sz w:val="20"/>
                <w:szCs w:val="20"/>
              </w:rPr>
              <w:t xml:space="preserve">Assoc. Prof. Dr. </w:t>
            </w:r>
          </w:p>
        </w:tc>
        <w:tc>
          <w:tcPr>
            <w:tcW w:w="2796" w:type="dxa"/>
            <w:tcBorders>
              <w:top w:val="single" w:sz="4" w:space="0" w:color="auto"/>
              <w:left w:val="nil"/>
              <w:bottom w:val="single" w:sz="4" w:space="0" w:color="auto"/>
              <w:right w:val="nil"/>
            </w:tcBorders>
            <w:shd w:val="clear" w:color="auto" w:fill="auto"/>
            <w:vAlign w:val="center"/>
            <w:hideMark/>
          </w:tcPr>
          <w:p w14:paraId="6D540A15" w14:textId="4305D007" w:rsidR="002C085E" w:rsidRPr="00CE2111" w:rsidRDefault="002C085E" w:rsidP="002C085E">
            <w:pPr>
              <w:spacing w:after="0" w:line="240" w:lineRule="auto"/>
              <w:ind w:left="142"/>
              <w:jc w:val="center"/>
              <w:rPr>
                <w:rFonts w:eastAsia="Times New Roman" w:cs="Calibri"/>
                <w:color w:val="000000"/>
                <w:sz w:val="20"/>
                <w:szCs w:val="20"/>
              </w:rPr>
            </w:pPr>
            <w:r>
              <w:rPr>
                <w:rFonts w:eastAsia="Times New Roman" w:cs="Calibri"/>
                <w:color w:val="000000"/>
                <w:sz w:val="20"/>
                <w:szCs w:val="20"/>
              </w:rPr>
              <w:t>Architecture</w:t>
            </w:r>
          </w:p>
        </w:tc>
        <w:tc>
          <w:tcPr>
            <w:tcW w:w="2797" w:type="dxa"/>
            <w:tcBorders>
              <w:top w:val="single" w:sz="4" w:space="0" w:color="auto"/>
              <w:left w:val="nil"/>
              <w:bottom w:val="single" w:sz="4" w:space="0" w:color="auto"/>
              <w:right w:val="nil"/>
            </w:tcBorders>
            <w:shd w:val="clear" w:color="auto" w:fill="auto"/>
            <w:vAlign w:val="center"/>
            <w:hideMark/>
          </w:tcPr>
          <w:p w14:paraId="4C13BA32" w14:textId="510A6885" w:rsidR="002C085E" w:rsidRPr="00CE2111" w:rsidRDefault="002C085E" w:rsidP="002C085E">
            <w:pPr>
              <w:spacing w:after="0" w:line="240" w:lineRule="auto"/>
              <w:ind w:left="142"/>
              <w:jc w:val="both"/>
              <w:rPr>
                <w:rFonts w:eastAsia="Times New Roman" w:cs="Times New Roman"/>
                <w:sz w:val="20"/>
                <w:szCs w:val="20"/>
              </w:rPr>
            </w:pPr>
            <w:r>
              <w:rPr>
                <w:rFonts w:eastAsia="Times New Roman" w:cs="Times New Roman"/>
                <w:sz w:val="20"/>
                <w:szCs w:val="20"/>
              </w:rPr>
              <w:t>Izmir Institute of Technology</w:t>
            </w:r>
          </w:p>
        </w:tc>
        <w:tc>
          <w:tcPr>
            <w:tcW w:w="2487" w:type="dxa"/>
            <w:tcBorders>
              <w:top w:val="single" w:sz="4" w:space="0" w:color="auto"/>
              <w:left w:val="nil"/>
              <w:bottom w:val="single" w:sz="4" w:space="0" w:color="auto"/>
              <w:right w:val="nil"/>
            </w:tcBorders>
            <w:shd w:val="clear" w:color="auto" w:fill="auto"/>
            <w:vAlign w:val="center"/>
            <w:hideMark/>
          </w:tcPr>
          <w:p w14:paraId="2BDADFAA" w14:textId="1199ECFC" w:rsidR="002C085E" w:rsidRPr="00CE2111" w:rsidRDefault="002C085E" w:rsidP="002C085E">
            <w:pPr>
              <w:spacing w:after="0" w:line="240" w:lineRule="auto"/>
              <w:ind w:left="142"/>
              <w:jc w:val="both"/>
              <w:rPr>
                <w:rFonts w:eastAsia="Times New Roman" w:cs="Times New Roman"/>
                <w:sz w:val="20"/>
                <w:szCs w:val="20"/>
              </w:rPr>
            </w:pPr>
            <w:r>
              <w:rPr>
                <w:rFonts w:eastAsia="Times New Roman" w:cs="Times New Roman"/>
                <w:sz w:val="20"/>
                <w:szCs w:val="20"/>
              </w:rPr>
              <w:t>2019-continue</w:t>
            </w:r>
          </w:p>
        </w:tc>
      </w:tr>
    </w:tbl>
    <w:p w14:paraId="03F5399D" w14:textId="03E01BF7" w:rsidR="009A29AB" w:rsidRDefault="009A29AB" w:rsidP="00CC61A7">
      <w:pPr>
        <w:spacing w:after="0" w:line="240" w:lineRule="auto"/>
        <w:rPr>
          <w:b/>
          <w:bCs/>
        </w:rPr>
      </w:pPr>
    </w:p>
    <w:p w14:paraId="6DB362A4" w14:textId="77777777" w:rsidR="0007377D" w:rsidRDefault="0007377D" w:rsidP="00CC61A7">
      <w:pPr>
        <w:spacing w:after="0" w:line="240" w:lineRule="auto"/>
        <w:rPr>
          <w:b/>
          <w:bCs/>
        </w:rPr>
      </w:pPr>
    </w:p>
    <w:p w14:paraId="3917D75F" w14:textId="7ADB2CE8" w:rsidR="0007377D" w:rsidRPr="0030081F" w:rsidRDefault="0007377D" w:rsidP="0007377D">
      <w:pPr>
        <w:spacing w:after="120" w:line="240" w:lineRule="auto"/>
        <w:ind w:left="142"/>
        <w:rPr>
          <w:bCs/>
          <w:sz w:val="24"/>
        </w:rPr>
      </w:pPr>
      <w:r>
        <w:rPr>
          <w:b/>
          <w:bCs/>
          <w:sz w:val="24"/>
        </w:rPr>
        <w:t>4</w:t>
      </w:r>
      <w:r w:rsidRPr="007E3E79">
        <w:rPr>
          <w:b/>
          <w:bCs/>
          <w:sz w:val="24"/>
        </w:rPr>
        <w:t xml:space="preserve">. </w:t>
      </w:r>
      <w:r>
        <w:rPr>
          <w:b/>
          <w:bCs/>
          <w:sz w:val="24"/>
        </w:rPr>
        <w:t>Areas of Expertise in Architecture</w:t>
      </w:r>
    </w:p>
    <w:p w14:paraId="2E890A7E" w14:textId="4CFC8091" w:rsidR="00CE2111" w:rsidRPr="0007377D" w:rsidRDefault="0007377D" w:rsidP="00B449DE">
      <w:pPr>
        <w:spacing w:after="120" w:line="240" w:lineRule="auto"/>
        <w:ind w:left="567"/>
        <w:rPr>
          <w:bCs/>
        </w:rPr>
      </w:pPr>
      <w:r w:rsidRPr="0007377D">
        <w:rPr>
          <w:bCs/>
        </w:rPr>
        <w:t>A</w:t>
      </w:r>
      <w:r w:rsidR="002C085E">
        <w:rPr>
          <w:bCs/>
        </w:rPr>
        <w:t>. Sustainable</w:t>
      </w:r>
      <w:r w:rsidR="00C61F73">
        <w:rPr>
          <w:bCs/>
        </w:rPr>
        <w:t xml:space="preserve"> Development, </w:t>
      </w:r>
      <w:r w:rsidR="002C085E">
        <w:rPr>
          <w:bCs/>
        </w:rPr>
        <w:t>Design</w:t>
      </w:r>
      <w:r w:rsidR="00C61F73">
        <w:rPr>
          <w:bCs/>
        </w:rPr>
        <w:t xml:space="preserve"> and Architecture: Sustainable Architecture in Turkey</w:t>
      </w:r>
    </w:p>
    <w:p w14:paraId="72710D5C" w14:textId="60FA811C" w:rsidR="0030081F" w:rsidRPr="0007377D" w:rsidRDefault="0007377D" w:rsidP="00B449DE">
      <w:pPr>
        <w:spacing w:after="120" w:line="240" w:lineRule="auto"/>
        <w:ind w:left="567"/>
        <w:rPr>
          <w:bCs/>
        </w:rPr>
      </w:pPr>
      <w:r w:rsidRPr="0007377D">
        <w:rPr>
          <w:bCs/>
        </w:rPr>
        <w:t>B</w:t>
      </w:r>
      <w:r w:rsidR="00C61F73">
        <w:rPr>
          <w:bCs/>
        </w:rPr>
        <w:t xml:space="preserve">. Research on Building Performance: Historic and </w:t>
      </w:r>
      <w:r w:rsidR="002750A8">
        <w:rPr>
          <w:bCs/>
        </w:rPr>
        <w:t>E</w:t>
      </w:r>
      <w:r w:rsidR="00C61F73">
        <w:rPr>
          <w:bCs/>
        </w:rPr>
        <w:t xml:space="preserve">xisting </w:t>
      </w:r>
      <w:r w:rsidR="002750A8">
        <w:rPr>
          <w:bCs/>
        </w:rPr>
        <w:t>B</w:t>
      </w:r>
      <w:r w:rsidR="00C61F73">
        <w:rPr>
          <w:bCs/>
        </w:rPr>
        <w:t xml:space="preserve">uildings, </w:t>
      </w:r>
      <w:r w:rsidR="002750A8">
        <w:rPr>
          <w:bCs/>
        </w:rPr>
        <w:t>P</w:t>
      </w:r>
      <w:r w:rsidR="00C61F73">
        <w:rPr>
          <w:bCs/>
        </w:rPr>
        <w:t xml:space="preserve">erformance </w:t>
      </w:r>
      <w:r w:rsidR="002750A8">
        <w:rPr>
          <w:bCs/>
        </w:rPr>
        <w:t>M</w:t>
      </w:r>
      <w:r w:rsidR="00C61F73">
        <w:rPr>
          <w:bCs/>
        </w:rPr>
        <w:t xml:space="preserve">onitoring and </w:t>
      </w:r>
      <w:r w:rsidR="002750A8">
        <w:rPr>
          <w:bCs/>
        </w:rPr>
        <w:t>S</w:t>
      </w:r>
      <w:r w:rsidR="00C61F73">
        <w:rPr>
          <w:bCs/>
        </w:rPr>
        <w:t>imulations</w:t>
      </w:r>
    </w:p>
    <w:p w14:paraId="761A7C8D" w14:textId="5EDB8C84" w:rsidR="0030081F" w:rsidRPr="0007377D" w:rsidRDefault="0007377D" w:rsidP="00B449DE">
      <w:pPr>
        <w:spacing w:after="120" w:line="240" w:lineRule="auto"/>
        <w:ind w:left="567"/>
        <w:rPr>
          <w:bCs/>
        </w:rPr>
      </w:pPr>
      <w:r w:rsidRPr="0007377D">
        <w:rPr>
          <w:bCs/>
        </w:rPr>
        <w:t>C</w:t>
      </w:r>
      <w:r w:rsidR="00C61F73">
        <w:rPr>
          <w:bCs/>
        </w:rPr>
        <w:t xml:space="preserve">. </w:t>
      </w:r>
      <w:r w:rsidR="002750A8">
        <w:rPr>
          <w:bCs/>
        </w:rPr>
        <w:t>Relationship between Nature &amp; Built Environment: Rural Life, Vernacular Architecture, Permaculture Design, Alternative Living Environments</w:t>
      </w:r>
    </w:p>
    <w:p w14:paraId="4FCA42A2" w14:textId="77777777" w:rsidR="00F16BF1" w:rsidRDefault="00F16BF1" w:rsidP="00CC61A7">
      <w:pPr>
        <w:spacing w:after="0" w:line="240" w:lineRule="auto"/>
        <w:rPr>
          <w:b/>
          <w:bCs/>
        </w:rPr>
      </w:pPr>
    </w:p>
    <w:p w14:paraId="5C27B813" w14:textId="3DA7ED5B" w:rsidR="00F16BF1" w:rsidRPr="0030081F" w:rsidRDefault="002D0A80" w:rsidP="00F16BF1">
      <w:pPr>
        <w:spacing w:after="120" w:line="240" w:lineRule="auto"/>
        <w:ind w:left="142"/>
        <w:rPr>
          <w:bCs/>
          <w:sz w:val="24"/>
        </w:rPr>
      </w:pPr>
      <w:r>
        <w:rPr>
          <w:b/>
          <w:bCs/>
          <w:sz w:val="24"/>
        </w:rPr>
        <w:t>5</w:t>
      </w:r>
      <w:r w:rsidR="00F16BF1" w:rsidRPr="007E3E79">
        <w:rPr>
          <w:b/>
          <w:bCs/>
          <w:sz w:val="24"/>
        </w:rPr>
        <w:t xml:space="preserve">. </w:t>
      </w:r>
      <w:r>
        <w:rPr>
          <w:b/>
          <w:bCs/>
          <w:sz w:val="24"/>
        </w:rPr>
        <w:t>Courses Taught (Last Two Years)</w:t>
      </w:r>
    </w:p>
    <w:tbl>
      <w:tblPr>
        <w:tblW w:w="10490" w:type="dxa"/>
        <w:tblInd w:w="250" w:type="dxa"/>
        <w:tblLayout w:type="fixed"/>
        <w:tblLook w:val="04A0" w:firstRow="1" w:lastRow="0" w:firstColumn="1" w:lastColumn="0" w:noHBand="0" w:noVBand="1"/>
      </w:tblPr>
      <w:tblGrid>
        <w:gridCol w:w="1560"/>
        <w:gridCol w:w="996"/>
        <w:gridCol w:w="992"/>
        <w:gridCol w:w="3681"/>
        <w:gridCol w:w="851"/>
        <w:gridCol w:w="1134"/>
        <w:gridCol w:w="1276"/>
      </w:tblGrid>
      <w:tr w:rsidR="00B51341" w:rsidRPr="00CE2111" w14:paraId="5D3F5390" w14:textId="77777777" w:rsidTr="00B449DE">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DB125"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Academic Year</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1B114"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Semester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3347E6"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Code</w:t>
            </w:r>
          </w:p>
        </w:tc>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A114F"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Name of Course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B380"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Weekly Hours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31315B" w14:textId="77777777" w:rsidR="001507DE" w:rsidRPr="00CE2111" w:rsidRDefault="001507DE" w:rsidP="001507D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Number of Students</w:t>
            </w:r>
          </w:p>
        </w:tc>
      </w:tr>
      <w:tr w:rsidR="00B51341" w:rsidRPr="00CE2111" w14:paraId="54E54190" w14:textId="77777777" w:rsidTr="00B449DE">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1759D8B" w14:textId="77777777" w:rsidR="001507DE" w:rsidRPr="00CE2111" w:rsidRDefault="001507DE" w:rsidP="001507DE">
            <w:pPr>
              <w:spacing w:after="0" w:line="240" w:lineRule="auto"/>
              <w:rPr>
                <w:rFonts w:eastAsia="Times New Roman" w:cs="Calibri"/>
                <w:b/>
                <w:bCs/>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7829BC5A" w14:textId="77777777" w:rsidR="001507DE" w:rsidRPr="00CE2111" w:rsidRDefault="001507DE" w:rsidP="001507DE">
            <w:pPr>
              <w:spacing w:after="0" w:line="240" w:lineRule="auto"/>
              <w:rPr>
                <w:rFonts w:eastAsia="Times New Roman" w:cs="Calibri"/>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2BC73F" w14:textId="77777777" w:rsidR="001507DE" w:rsidRPr="00CE2111" w:rsidRDefault="001507DE" w:rsidP="001507DE">
            <w:pPr>
              <w:spacing w:after="0" w:line="240" w:lineRule="auto"/>
              <w:rPr>
                <w:rFonts w:eastAsia="Times New Roman" w:cs="Calibri"/>
                <w:b/>
                <w:bCs/>
                <w:color w:val="000000"/>
                <w:sz w:val="20"/>
                <w:szCs w:val="20"/>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14:paraId="4E87B425" w14:textId="77777777" w:rsidR="001507DE" w:rsidRPr="00CE2111" w:rsidRDefault="001507DE" w:rsidP="001507DE">
            <w:pPr>
              <w:spacing w:after="0" w:line="240" w:lineRule="auto"/>
              <w:rPr>
                <w:rFonts w:eastAsia="Times New Roman" w:cs="Calibri"/>
                <w:b/>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DDD0" w14:textId="77777777" w:rsidR="001507DE" w:rsidRPr="00B449DE" w:rsidRDefault="001507DE" w:rsidP="001507DE">
            <w:pPr>
              <w:spacing w:after="0" w:line="240" w:lineRule="auto"/>
              <w:jc w:val="center"/>
              <w:rPr>
                <w:rFonts w:eastAsia="Times New Roman" w:cs="Calibri"/>
                <w:bCs/>
                <w:color w:val="000000"/>
                <w:sz w:val="18"/>
                <w:szCs w:val="20"/>
              </w:rPr>
            </w:pPr>
            <w:r w:rsidRPr="00B449DE">
              <w:rPr>
                <w:rFonts w:eastAsia="Times New Roman" w:cs="Calibri"/>
                <w:bCs/>
                <w:color w:val="000000"/>
                <w:sz w:val="18"/>
                <w:szCs w:val="20"/>
              </w:rPr>
              <w:t>Theory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83D64" w14:textId="77777777" w:rsidR="001507DE" w:rsidRPr="00B449DE" w:rsidRDefault="001507DE" w:rsidP="001507DE">
            <w:pPr>
              <w:spacing w:after="0" w:line="240" w:lineRule="auto"/>
              <w:jc w:val="center"/>
              <w:rPr>
                <w:rFonts w:eastAsia="Times New Roman" w:cs="Calibri"/>
                <w:bCs/>
                <w:color w:val="000000"/>
                <w:sz w:val="18"/>
                <w:szCs w:val="20"/>
              </w:rPr>
            </w:pPr>
            <w:r w:rsidRPr="00B449DE">
              <w:rPr>
                <w:rFonts w:eastAsia="Times New Roman" w:cs="Calibri"/>
                <w:bCs/>
                <w:color w:val="000000"/>
                <w:sz w:val="18"/>
                <w:szCs w:val="20"/>
              </w:rPr>
              <w:t>Application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681473" w14:textId="77777777" w:rsidR="001507DE" w:rsidRPr="00CE2111" w:rsidRDefault="001507DE" w:rsidP="001507DE">
            <w:pPr>
              <w:spacing w:after="0" w:line="240" w:lineRule="auto"/>
              <w:rPr>
                <w:rFonts w:eastAsia="Times New Roman" w:cs="Calibri"/>
                <w:b/>
                <w:bCs/>
                <w:color w:val="000000"/>
                <w:sz w:val="20"/>
                <w:szCs w:val="20"/>
              </w:rPr>
            </w:pPr>
          </w:p>
        </w:tc>
      </w:tr>
      <w:tr w:rsidR="00B449DE" w:rsidRPr="00CE2111" w14:paraId="19F8230F" w14:textId="77777777" w:rsidTr="00C95E8E">
        <w:trPr>
          <w:cantSplit/>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11D95" w14:textId="63EA287C" w:rsidR="00B449DE" w:rsidRPr="00CE2111" w:rsidRDefault="00B449DE" w:rsidP="0071606E">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20</w:t>
            </w:r>
            <w:r w:rsidR="0071606E">
              <w:rPr>
                <w:rFonts w:eastAsia="Times New Roman" w:cs="Calibri"/>
                <w:color w:val="000000"/>
                <w:sz w:val="20"/>
                <w:szCs w:val="20"/>
              </w:rPr>
              <w:t>18</w:t>
            </w:r>
            <w:r w:rsidRPr="00CE2111">
              <w:rPr>
                <w:rFonts w:eastAsia="Times New Roman" w:cs="Calibri"/>
                <w:color w:val="000000"/>
                <w:sz w:val="20"/>
                <w:szCs w:val="20"/>
              </w:rPr>
              <w:t>-</w:t>
            </w:r>
            <w:r w:rsidR="0071606E">
              <w:rPr>
                <w:rFonts w:eastAsia="Times New Roman" w:cs="Calibri"/>
                <w:color w:val="000000"/>
                <w:sz w:val="20"/>
                <w:szCs w:val="20"/>
              </w:rPr>
              <w:t>2019</w:t>
            </w:r>
          </w:p>
        </w:tc>
        <w:tc>
          <w:tcPr>
            <w:tcW w:w="996" w:type="dxa"/>
            <w:vMerge w:val="restart"/>
            <w:tcBorders>
              <w:top w:val="single" w:sz="4" w:space="0" w:color="auto"/>
              <w:left w:val="single" w:sz="4" w:space="0" w:color="auto"/>
              <w:right w:val="single" w:sz="4" w:space="0" w:color="auto"/>
            </w:tcBorders>
            <w:shd w:val="clear" w:color="auto" w:fill="auto"/>
            <w:vAlign w:val="center"/>
            <w:hideMark/>
          </w:tcPr>
          <w:p w14:paraId="7DA8C906" w14:textId="77777777" w:rsidR="00B449DE" w:rsidRPr="00CE2111" w:rsidRDefault="00B449DE" w:rsidP="001507DE">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Fall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4DA99" w14:textId="66CDBF23" w:rsidR="00B449DE" w:rsidRPr="00CE2111" w:rsidRDefault="0071606E" w:rsidP="0071606E">
            <w:pPr>
              <w:spacing w:after="0" w:line="240" w:lineRule="auto"/>
              <w:jc w:val="center"/>
              <w:rPr>
                <w:rFonts w:eastAsia="Times New Roman" w:cs="Calibri"/>
                <w:color w:val="000000"/>
                <w:sz w:val="20"/>
                <w:szCs w:val="20"/>
              </w:rPr>
            </w:pPr>
            <w:r>
              <w:rPr>
                <w:rFonts w:eastAsia="Times New Roman" w:cs="Calibri"/>
                <w:color w:val="000000"/>
                <w:sz w:val="20"/>
                <w:szCs w:val="20"/>
              </w:rPr>
              <w:t>AR 161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2FD51" w14:textId="07AB439B" w:rsidR="00B449DE" w:rsidRPr="00CE2111" w:rsidRDefault="0071606E" w:rsidP="001507DE">
            <w:pPr>
              <w:spacing w:after="0" w:line="240" w:lineRule="auto"/>
              <w:jc w:val="both"/>
              <w:rPr>
                <w:rFonts w:eastAsia="Times New Roman" w:cs="Calibri"/>
                <w:color w:val="000000"/>
                <w:sz w:val="20"/>
                <w:szCs w:val="20"/>
              </w:rPr>
            </w:pPr>
            <w:r>
              <w:rPr>
                <w:rFonts w:eastAsia="Times New Roman" w:cs="Calibri"/>
                <w:color w:val="000000"/>
                <w:sz w:val="20"/>
                <w:szCs w:val="20"/>
              </w:rPr>
              <w:t xml:space="preserve">Graphic Communication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CEF2F" w14:textId="6D2D6396" w:rsidR="00B449DE" w:rsidRPr="00CE2111" w:rsidRDefault="00356B72" w:rsidP="00356B72">
            <w:pPr>
              <w:spacing w:after="0" w:line="240" w:lineRule="auto"/>
              <w:jc w:val="both"/>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0A0FC" w14:textId="4B388E2E" w:rsidR="00B449DE" w:rsidRPr="00CE2111" w:rsidRDefault="0071606E" w:rsidP="001507DE">
            <w:pPr>
              <w:spacing w:after="0" w:line="240" w:lineRule="auto"/>
              <w:jc w:val="both"/>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CC542" w14:textId="37362E54" w:rsidR="00B449DE" w:rsidRPr="00CE2111" w:rsidRDefault="00603B4F" w:rsidP="001507DE">
            <w:pPr>
              <w:spacing w:after="0" w:line="240" w:lineRule="auto"/>
              <w:jc w:val="both"/>
              <w:rPr>
                <w:rFonts w:eastAsia="Times New Roman" w:cs="Calibri"/>
                <w:color w:val="000000"/>
                <w:sz w:val="20"/>
                <w:szCs w:val="20"/>
              </w:rPr>
            </w:pPr>
            <w:r>
              <w:rPr>
                <w:rFonts w:eastAsia="Times New Roman" w:cs="Calibri"/>
                <w:color w:val="000000"/>
                <w:sz w:val="20"/>
                <w:szCs w:val="20"/>
              </w:rPr>
              <w:t>45</w:t>
            </w:r>
          </w:p>
        </w:tc>
      </w:tr>
      <w:tr w:rsidR="00B449DE" w:rsidRPr="00CE2111" w14:paraId="43FE47B7" w14:textId="77777777" w:rsidTr="00C95E8E">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F65C51F" w14:textId="77777777" w:rsidR="00B449DE" w:rsidRPr="00CE2111" w:rsidRDefault="00B449DE" w:rsidP="001507DE">
            <w:pPr>
              <w:spacing w:after="0" w:line="240" w:lineRule="auto"/>
              <w:rPr>
                <w:rFonts w:eastAsia="Times New Roman" w:cs="Calibri"/>
                <w:color w:val="000000"/>
                <w:sz w:val="20"/>
                <w:szCs w:val="20"/>
              </w:rPr>
            </w:pPr>
          </w:p>
        </w:tc>
        <w:tc>
          <w:tcPr>
            <w:tcW w:w="996" w:type="dxa"/>
            <w:vMerge/>
            <w:tcBorders>
              <w:left w:val="single" w:sz="4" w:space="0" w:color="auto"/>
              <w:right w:val="single" w:sz="4" w:space="0" w:color="auto"/>
            </w:tcBorders>
            <w:vAlign w:val="center"/>
            <w:hideMark/>
          </w:tcPr>
          <w:p w14:paraId="5E482BD3" w14:textId="77777777" w:rsidR="00B449DE" w:rsidRPr="00CE2111" w:rsidRDefault="00B449DE" w:rsidP="001507DE">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61745" w14:textId="405A647C" w:rsidR="00B449DE" w:rsidRPr="00CE2111" w:rsidRDefault="0071606E" w:rsidP="0071606E">
            <w:pPr>
              <w:spacing w:after="0" w:line="240" w:lineRule="auto"/>
              <w:jc w:val="center"/>
              <w:rPr>
                <w:rFonts w:eastAsia="Times New Roman" w:cs="Calibri"/>
                <w:color w:val="000000"/>
                <w:sz w:val="20"/>
                <w:szCs w:val="20"/>
              </w:rPr>
            </w:pPr>
            <w:r>
              <w:rPr>
                <w:rFonts w:eastAsia="Times New Roman" w:cs="Calibri"/>
                <w:color w:val="000000"/>
                <w:sz w:val="20"/>
                <w:szCs w:val="20"/>
              </w:rPr>
              <w:t>AR 301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76ED5" w14:textId="446F7B27" w:rsidR="00B449DE" w:rsidRPr="00CE2111" w:rsidRDefault="0071606E" w:rsidP="001507DE">
            <w:pPr>
              <w:spacing w:after="0" w:line="240" w:lineRule="auto"/>
              <w:jc w:val="both"/>
              <w:rPr>
                <w:rFonts w:eastAsia="Times New Roman" w:cs="Calibri"/>
                <w:color w:val="000000"/>
                <w:sz w:val="20"/>
                <w:szCs w:val="20"/>
              </w:rPr>
            </w:pPr>
            <w:r>
              <w:rPr>
                <w:rFonts w:eastAsia="Times New Roman" w:cs="Calibri"/>
                <w:color w:val="000000"/>
                <w:sz w:val="20"/>
                <w:szCs w:val="20"/>
              </w:rPr>
              <w:t>Architectural Design 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3C722" w14:textId="0A5EB09B" w:rsidR="00B449DE" w:rsidRPr="00CE2111" w:rsidRDefault="00603B4F" w:rsidP="00603B4F">
            <w:pPr>
              <w:spacing w:after="0" w:line="240" w:lineRule="auto"/>
              <w:jc w:val="both"/>
              <w:rPr>
                <w:rFonts w:eastAsia="Times New Roman" w:cs="Calibri"/>
                <w:color w:val="000000"/>
                <w:sz w:val="20"/>
                <w:szCs w:val="20"/>
              </w:rPr>
            </w:pPr>
            <w:r>
              <w:rPr>
                <w:rFonts w:eastAsia="Times New Roman" w:cs="Calibr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B309B" w14:textId="2049C7B6" w:rsidR="00B449DE" w:rsidRPr="00CE2111" w:rsidRDefault="00603B4F" w:rsidP="00603B4F">
            <w:pPr>
              <w:spacing w:after="0" w:line="240" w:lineRule="auto"/>
              <w:jc w:val="both"/>
              <w:rPr>
                <w:rFonts w:eastAsia="Times New Roman" w:cs="Calibri"/>
                <w:color w:val="000000"/>
                <w:sz w:val="20"/>
                <w:szCs w:val="20"/>
              </w:rPr>
            </w:pPr>
            <w:r>
              <w:rPr>
                <w:rFonts w:eastAsia="Times New Roman" w:cs="Calibri"/>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46833" w14:textId="0F563DDD" w:rsidR="00B449DE" w:rsidRPr="00CE2111" w:rsidRDefault="00CF55F9" w:rsidP="001507DE">
            <w:pPr>
              <w:spacing w:after="0" w:line="240" w:lineRule="auto"/>
              <w:jc w:val="both"/>
              <w:rPr>
                <w:rFonts w:eastAsia="Times New Roman" w:cs="Calibri"/>
                <w:color w:val="000000"/>
                <w:sz w:val="20"/>
                <w:szCs w:val="20"/>
              </w:rPr>
            </w:pPr>
            <w:r>
              <w:rPr>
                <w:rFonts w:eastAsia="Times New Roman" w:cs="Calibri"/>
                <w:color w:val="000000"/>
                <w:sz w:val="20"/>
                <w:szCs w:val="20"/>
              </w:rPr>
              <w:t>20</w:t>
            </w:r>
          </w:p>
        </w:tc>
      </w:tr>
      <w:tr w:rsidR="00B51341" w:rsidRPr="00CE2111" w14:paraId="4ED6CE1B" w14:textId="77777777" w:rsidTr="00B449DE">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D12137F" w14:textId="77777777" w:rsidR="001507DE" w:rsidRPr="00CE2111" w:rsidRDefault="001507DE" w:rsidP="001507DE">
            <w:pPr>
              <w:spacing w:after="0" w:line="240" w:lineRule="auto"/>
              <w:rPr>
                <w:rFonts w:eastAsia="Times New Roman" w:cs="Calibri"/>
                <w:color w:val="000000"/>
                <w:sz w:val="20"/>
                <w:szCs w:val="20"/>
              </w:rPr>
            </w:pP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2A4B7" w14:textId="77777777" w:rsidR="001507DE" w:rsidRPr="00CE2111" w:rsidRDefault="001507DE" w:rsidP="001507DE">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Spring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5AF15" w14:textId="05BE9D47" w:rsidR="001507DE" w:rsidRPr="00CE2111" w:rsidRDefault="001507DE" w:rsidP="001507DE">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sidR="00CF55F9">
              <w:rPr>
                <w:rFonts w:eastAsia="Times New Roman" w:cs="Calibri"/>
                <w:color w:val="000000"/>
                <w:sz w:val="20"/>
                <w:szCs w:val="20"/>
              </w:rPr>
              <w:t>CP154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AB815" w14:textId="4AEE6721" w:rsidR="001507DE" w:rsidRPr="00CE2111" w:rsidRDefault="00CF55F9" w:rsidP="001507DE">
            <w:pPr>
              <w:spacing w:after="0" w:line="240" w:lineRule="auto"/>
              <w:jc w:val="both"/>
              <w:rPr>
                <w:rFonts w:eastAsia="Times New Roman" w:cs="Calibri"/>
                <w:color w:val="000000"/>
                <w:sz w:val="20"/>
                <w:szCs w:val="20"/>
              </w:rPr>
            </w:pPr>
            <w:r>
              <w:rPr>
                <w:rFonts w:eastAsia="Times New Roman" w:cs="Calibri"/>
                <w:color w:val="000000"/>
                <w:sz w:val="20"/>
                <w:szCs w:val="20"/>
              </w:rPr>
              <w:t>Building Technology and Built Environment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4D66B" w14:textId="1BEA662E" w:rsidR="001507DE" w:rsidRPr="00CE2111" w:rsidRDefault="00812464" w:rsidP="001507DE">
            <w:pPr>
              <w:spacing w:after="0" w:line="240" w:lineRule="auto"/>
              <w:jc w:val="both"/>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2AA14" w14:textId="4F33B2D7" w:rsidR="001507DE" w:rsidRPr="00CE2111" w:rsidRDefault="00812464" w:rsidP="001507DE">
            <w:pPr>
              <w:spacing w:after="0" w:line="240" w:lineRule="auto"/>
              <w:jc w:val="both"/>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3879F" w14:textId="409C55F3" w:rsidR="001507DE" w:rsidRPr="00CE2111" w:rsidRDefault="00CF55F9" w:rsidP="001507DE">
            <w:pPr>
              <w:spacing w:after="0" w:line="240" w:lineRule="auto"/>
              <w:jc w:val="both"/>
              <w:rPr>
                <w:rFonts w:eastAsia="Times New Roman" w:cs="Calibri"/>
                <w:color w:val="000000"/>
                <w:sz w:val="20"/>
                <w:szCs w:val="20"/>
              </w:rPr>
            </w:pPr>
            <w:r>
              <w:rPr>
                <w:rFonts w:eastAsia="Times New Roman" w:cs="Calibri"/>
                <w:color w:val="000000"/>
                <w:sz w:val="20"/>
                <w:szCs w:val="20"/>
              </w:rPr>
              <w:t>32</w:t>
            </w:r>
          </w:p>
        </w:tc>
      </w:tr>
      <w:tr w:rsidR="00812464" w:rsidRPr="00CE2111" w14:paraId="52866D54" w14:textId="77777777" w:rsidTr="00B449DE">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1ADB881" w14:textId="77777777" w:rsidR="00812464" w:rsidRPr="00CE2111" w:rsidRDefault="00812464" w:rsidP="00812464">
            <w:pPr>
              <w:spacing w:after="0" w:line="240" w:lineRule="auto"/>
              <w:rPr>
                <w:rFonts w:eastAsia="Times New Roman" w:cs="Calibri"/>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208BE669" w14:textId="77777777" w:rsidR="00812464" w:rsidRPr="00CE2111" w:rsidRDefault="00812464" w:rsidP="00812464">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310CE" w14:textId="578550E7"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AR 302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6D54" w14:textId="5ABCAFEC"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Architectural Design IV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6F5B9" w14:textId="2B92A4E8"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D9B9C" w14:textId="55C045EF"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7B4F8" w14:textId="7DA9FB70" w:rsidR="00812464" w:rsidRPr="00CE2111" w:rsidRDefault="00F34738" w:rsidP="00812464">
            <w:pPr>
              <w:spacing w:after="0" w:line="240" w:lineRule="auto"/>
              <w:jc w:val="both"/>
              <w:rPr>
                <w:rFonts w:eastAsia="Times New Roman" w:cs="Calibri"/>
                <w:color w:val="000000"/>
                <w:sz w:val="20"/>
                <w:szCs w:val="20"/>
              </w:rPr>
            </w:pPr>
            <w:r>
              <w:rPr>
                <w:rFonts w:eastAsia="Times New Roman" w:cs="Calibri"/>
                <w:color w:val="000000"/>
                <w:sz w:val="20"/>
                <w:szCs w:val="20"/>
              </w:rPr>
              <w:t>18</w:t>
            </w:r>
          </w:p>
        </w:tc>
      </w:tr>
      <w:tr w:rsidR="00812464" w:rsidRPr="00CE2111" w14:paraId="011687C8" w14:textId="77777777" w:rsidTr="00C95E8E">
        <w:trPr>
          <w:cantSplit/>
          <w:trHeight w:val="300"/>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7ECB8D10" w14:textId="7D4FB123" w:rsidR="00812464" w:rsidRPr="00CE2111" w:rsidRDefault="00812464" w:rsidP="00356B72">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20</w:t>
            </w:r>
            <w:r w:rsidR="00356B72">
              <w:rPr>
                <w:rFonts w:eastAsia="Times New Roman" w:cs="Calibri"/>
                <w:color w:val="000000"/>
                <w:sz w:val="20"/>
                <w:szCs w:val="20"/>
              </w:rPr>
              <w:t>19-2020</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F9858" w14:textId="77777777" w:rsidR="00812464" w:rsidRPr="00CE2111" w:rsidRDefault="00812464" w:rsidP="00812464">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Fall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459C9" w14:textId="7583E545"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AR 161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54A7E" w14:textId="64F9C067"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 xml:space="preserve">Graphic Communication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76869" w14:textId="4950B4F0"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D7D86" w14:textId="42137FB8"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587C5" w14:textId="55051171" w:rsidR="00812464" w:rsidRPr="00CE2111" w:rsidRDefault="00812464" w:rsidP="00941EA2">
            <w:pPr>
              <w:spacing w:after="0" w:line="240" w:lineRule="auto"/>
              <w:jc w:val="both"/>
              <w:rPr>
                <w:rFonts w:eastAsia="Times New Roman" w:cs="Calibri"/>
                <w:color w:val="000000"/>
                <w:sz w:val="20"/>
                <w:szCs w:val="20"/>
              </w:rPr>
            </w:pPr>
            <w:r>
              <w:rPr>
                <w:rFonts w:eastAsia="Times New Roman" w:cs="Calibri"/>
                <w:color w:val="000000"/>
                <w:sz w:val="20"/>
                <w:szCs w:val="20"/>
              </w:rPr>
              <w:t>4</w:t>
            </w:r>
            <w:r w:rsidR="00941EA2">
              <w:rPr>
                <w:rFonts w:eastAsia="Times New Roman" w:cs="Calibri"/>
                <w:color w:val="000000"/>
                <w:sz w:val="20"/>
                <w:szCs w:val="20"/>
              </w:rPr>
              <w:t>6</w:t>
            </w:r>
          </w:p>
        </w:tc>
      </w:tr>
      <w:tr w:rsidR="00812464" w:rsidRPr="00CE2111" w14:paraId="6D13B447" w14:textId="77777777" w:rsidTr="00C95E8E">
        <w:trPr>
          <w:trHeight w:val="300"/>
        </w:trPr>
        <w:tc>
          <w:tcPr>
            <w:tcW w:w="1560" w:type="dxa"/>
            <w:vMerge/>
            <w:tcBorders>
              <w:left w:val="single" w:sz="4" w:space="0" w:color="auto"/>
              <w:right w:val="single" w:sz="4" w:space="0" w:color="auto"/>
            </w:tcBorders>
            <w:vAlign w:val="center"/>
            <w:hideMark/>
          </w:tcPr>
          <w:p w14:paraId="5863B6D5" w14:textId="77777777" w:rsidR="00812464" w:rsidRPr="00CE2111" w:rsidRDefault="00812464" w:rsidP="00812464">
            <w:pPr>
              <w:spacing w:after="0" w:line="240" w:lineRule="auto"/>
              <w:rPr>
                <w:rFonts w:eastAsia="Times New Roman" w:cs="Calibri"/>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0469E58C" w14:textId="77777777" w:rsidR="00812464" w:rsidRPr="00CE2111" w:rsidRDefault="00812464" w:rsidP="00812464">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7D478" w14:textId="4011C6E7"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AR 301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EEAAA" w14:textId="2E5153DB"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Architectural Design 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D6B53" w14:textId="69168137"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B3AD3" w14:textId="01E9E77D"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C8B2B" w14:textId="42A555E2"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20</w:t>
            </w:r>
          </w:p>
        </w:tc>
      </w:tr>
      <w:tr w:rsidR="00812464" w:rsidRPr="00CE2111" w14:paraId="1BE4F74F" w14:textId="77777777" w:rsidTr="00356B72">
        <w:trPr>
          <w:trHeight w:val="300"/>
        </w:trPr>
        <w:tc>
          <w:tcPr>
            <w:tcW w:w="1560" w:type="dxa"/>
            <w:vMerge/>
            <w:tcBorders>
              <w:left w:val="single" w:sz="4" w:space="0" w:color="auto"/>
              <w:right w:val="single" w:sz="4" w:space="0" w:color="auto"/>
            </w:tcBorders>
            <w:vAlign w:val="center"/>
            <w:hideMark/>
          </w:tcPr>
          <w:p w14:paraId="27F808D2" w14:textId="77777777" w:rsidR="00812464" w:rsidRPr="00CE2111" w:rsidRDefault="00812464" w:rsidP="00812464">
            <w:pPr>
              <w:spacing w:after="0" w:line="240" w:lineRule="auto"/>
              <w:rPr>
                <w:rFonts w:eastAsia="Times New Roman" w:cs="Calibri"/>
                <w:color w:val="00000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71773208" w14:textId="77777777" w:rsidR="00812464" w:rsidRPr="00CE2111" w:rsidRDefault="00812464" w:rsidP="00812464">
            <w:pPr>
              <w:spacing w:after="0" w:line="240" w:lineRule="auto"/>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763A2" w14:textId="60AB8B94" w:rsidR="00812464" w:rsidRPr="00CE2111" w:rsidRDefault="00812464" w:rsidP="00812464">
            <w:pPr>
              <w:spacing w:after="0" w:line="240" w:lineRule="auto"/>
              <w:jc w:val="both"/>
              <w:rPr>
                <w:rFonts w:eastAsia="Times New Roman" w:cs="Calibri"/>
                <w:color w:val="000000"/>
                <w:sz w:val="20"/>
                <w:szCs w:val="20"/>
              </w:rPr>
            </w:pPr>
            <w:r w:rsidRPr="00CE2111">
              <w:rPr>
                <w:rFonts w:eastAsia="Times New Roman" w:cs="Calibri"/>
                <w:color w:val="000000"/>
                <w:sz w:val="20"/>
                <w:szCs w:val="20"/>
              </w:rPr>
              <w:t xml:space="preserve">  </w:t>
            </w:r>
            <w:r>
              <w:rPr>
                <w:rFonts w:eastAsia="Times New Roman" w:cs="Calibri"/>
                <w:color w:val="000000"/>
                <w:sz w:val="20"/>
                <w:szCs w:val="20"/>
              </w:rPr>
              <w:t xml:space="preserve">AR 581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5E1BD" w14:textId="7A7DE7E5" w:rsidR="00812464" w:rsidRPr="00CE2111" w:rsidRDefault="00812464" w:rsidP="00356B72">
            <w:pPr>
              <w:spacing w:after="0" w:line="240" w:lineRule="auto"/>
              <w:jc w:val="both"/>
              <w:rPr>
                <w:rFonts w:eastAsia="Times New Roman" w:cs="Calibri"/>
                <w:color w:val="000000"/>
                <w:sz w:val="20"/>
                <w:szCs w:val="20"/>
              </w:rPr>
            </w:pPr>
            <w:r>
              <w:rPr>
                <w:rFonts w:eastAsia="Times New Roman" w:cs="Calibri"/>
                <w:color w:val="000000"/>
                <w:sz w:val="20"/>
                <w:szCs w:val="20"/>
              </w:rPr>
              <w:t>Introduction to Building Physics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21016" w14:textId="4B3626D0"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02B8" w14:textId="450D3BAB"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527CE" w14:textId="78DF1D5A" w:rsidR="00812464" w:rsidRPr="00CE2111" w:rsidRDefault="00812464" w:rsidP="00812464">
            <w:pPr>
              <w:spacing w:after="0" w:line="240" w:lineRule="auto"/>
              <w:jc w:val="both"/>
              <w:rPr>
                <w:rFonts w:eastAsia="Times New Roman" w:cs="Calibri"/>
                <w:color w:val="000000"/>
                <w:sz w:val="20"/>
                <w:szCs w:val="20"/>
              </w:rPr>
            </w:pPr>
            <w:r>
              <w:rPr>
                <w:rFonts w:eastAsia="Times New Roman" w:cs="Calibri"/>
                <w:color w:val="000000"/>
                <w:sz w:val="20"/>
                <w:szCs w:val="20"/>
              </w:rPr>
              <w:t>13</w:t>
            </w:r>
          </w:p>
        </w:tc>
      </w:tr>
      <w:tr w:rsidR="00F34738" w:rsidRPr="00CE2111" w14:paraId="22501B68" w14:textId="77777777" w:rsidTr="00356B72">
        <w:trPr>
          <w:trHeight w:val="300"/>
        </w:trPr>
        <w:tc>
          <w:tcPr>
            <w:tcW w:w="1560" w:type="dxa"/>
            <w:vMerge/>
            <w:tcBorders>
              <w:left w:val="single" w:sz="4" w:space="0" w:color="auto"/>
              <w:right w:val="single" w:sz="4" w:space="0" w:color="auto"/>
            </w:tcBorders>
            <w:vAlign w:val="center"/>
            <w:hideMark/>
          </w:tcPr>
          <w:p w14:paraId="39F053A3" w14:textId="77777777" w:rsidR="00F34738" w:rsidRPr="00CE2111" w:rsidRDefault="00F34738" w:rsidP="00F34738">
            <w:pPr>
              <w:spacing w:after="0" w:line="240" w:lineRule="auto"/>
              <w:rPr>
                <w:rFonts w:eastAsia="Times New Roman" w:cs="Calibri"/>
                <w:color w:val="000000"/>
                <w:sz w:val="20"/>
                <w:szCs w:val="20"/>
              </w:rPr>
            </w:pP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5680F" w14:textId="77777777" w:rsidR="00F34738" w:rsidRPr="00CE2111" w:rsidRDefault="00F34738" w:rsidP="00F34738">
            <w:pPr>
              <w:spacing w:after="0" w:line="240" w:lineRule="auto"/>
              <w:jc w:val="center"/>
              <w:rPr>
                <w:rFonts w:eastAsia="Times New Roman" w:cs="Calibri"/>
                <w:color w:val="000000"/>
                <w:sz w:val="20"/>
                <w:szCs w:val="20"/>
              </w:rPr>
            </w:pPr>
            <w:r w:rsidRPr="00CE2111">
              <w:rPr>
                <w:rFonts w:eastAsia="Times New Roman" w:cs="Calibri"/>
                <w:color w:val="000000"/>
                <w:sz w:val="20"/>
                <w:szCs w:val="20"/>
              </w:rPr>
              <w:t>Spring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5EB1A" w14:textId="37B2EC47" w:rsidR="00F34738" w:rsidRPr="00CE2111"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AR 302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9349D" w14:textId="5471CA5D" w:rsidR="00F34738" w:rsidRPr="00CE2111"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Architectural Design IV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441A8" w14:textId="777BE5AE" w:rsidR="00F34738" w:rsidRPr="00CE2111"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77C9B" w14:textId="2DA6E777" w:rsidR="00F34738" w:rsidRPr="00CE2111"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43774" w14:textId="55C9E6B2" w:rsidR="00F34738" w:rsidRPr="00CE2111"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20</w:t>
            </w:r>
          </w:p>
        </w:tc>
      </w:tr>
      <w:tr w:rsidR="00F34738" w:rsidRPr="00CE2111" w14:paraId="68DB316D" w14:textId="77777777" w:rsidTr="00356B72">
        <w:trPr>
          <w:trHeight w:val="300"/>
        </w:trPr>
        <w:tc>
          <w:tcPr>
            <w:tcW w:w="1560" w:type="dxa"/>
            <w:vMerge/>
            <w:tcBorders>
              <w:left w:val="single" w:sz="4" w:space="0" w:color="auto"/>
              <w:bottom w:val="single" w:sz="4" w:space="0" w:color="auto"/>
              <w:right w:val="single" w:sz="4" w:space="0" w:color="auto"/>
            </w:tcBorders>
            <w:vAlign w:val="center"/>
          </w:tcPr>
          <w:p w14:paraId="79254DE1" w14:textId="77777777" w:rsidR="00F34738" w:rsidRPr="00CE2111" w:rsidRDefault="00F34738" w:rsidP="00F34738">
            <w:pPr>
              <w:spacing w:after="0" w:line="240" w:lineRule="auto"/>
              <w:rPr>
                <w:rFonts w:eastAsia="Times New Roman" w:cs="Calibri"/>
                <w:color w:val="000000"/>
                <w:sz w:val="20"/>
                <w:szCs w:val="20"/>
              </w:rPr>
            </w:pPr>
          </w:p>
        </w:tc>
        <w:tc>
          <w:tcPr>
            <w:tcW w:w="996" w:type="dxa"/>
            <w:vMerge/>
            <w:tcBorders>
              <w:left w:val="single" w:sz="4" w:space="0" w:color="auto"/>
              <w:bottom w:val="single" w:sz="4" w:space="0" w:color="auto"/>
              <w:right w:val="single" w:sz="4" w:space="0" w:color="auto"/>
            </w:tcBorders>
            <w:shd w:val="clear" w:color="auto" w:fill="auto"/>
            <w:vAlign w:val="center"/>
          </w:tcPr>
          <w:p w14:paraId="27299C30" w14:textId="77777777" w:rsidR="00F34738" w:rsidRPr="00CE2111" w:rsidRDefault="00F34738" w:rsidP="00F34738">
            <w:pPr>
              <w:spacing w:after="0" w:line="240" w:lineRule="auto"/>
              <w:jc w:val="center"/>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59A30D" w14:textId="79A7CA60" w:rsidR="00F34738" w:rsidRPr="00CE2111"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AR 584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3D0D362" w14:textId="0B596D88" w:rsidR="00F34738" w:rsidRPr="00CE2111"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Introduction Building Energy Simulation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A3025" w14:textId="00CBAABD" w:rsidR="00F34738" w:rsidRPr="00CE2111"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25C83E" w14:textId="2061CE35" w:rsidR="00F34738" w:rsidRPr="00CE2111"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FD354" w14:textId="63308DE9" w:rsidR="00F34738" w:rsidRPr="00CE2111"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7</w:t>
            </w:r>
          </w:p>
        </w:tc>
      </w:tr>
      <w:tr w:rsidR="00F34738" w:rsidRPr="00CE2111" w14:paraId="2147BDC7" w14:textId="77777777" w:rsidTr="00356B72">
        <w:trPr>
          <w:trHeight w:val="300"/>
        </w:trPr>
        <w:tc>
          <w:tcPr>
            <w:tcW w:w="1560" w:type="dxa"/>
            <w:tcBorders>
              <w:top w:val="single" w:sz="4" w:space="0" w:color="auto"/>
              <w:left w:val="single" w:sz="4" w:space="0" w:color="auto"/>
              <w:right w:val="single" w:sz="4" w:space="0" w:color="auto"/>
            </w:tcBorders>
            <w:vAlign w:val="center"/>
          </w:tcPr>
          <w:p w14:paraId="47BFA883" w14:textId="344BBFC0" w:rsidR="00F34738" w:rsidRPr="00CE2111" w:rsidRDefault="00F34738" w:rsidP="00356B72">
            <w:pPr>
              <w:spacing w:after="0" w:line="240" w:lineRule="auto"/>
              <w:jc w:val="center"/>
              <w:rPr>
                <w:rFonts w:eastAsia="Times New Roman" w:cs="Calibri"/>
                <w:color w:val="000000"/>
                <w:sz w:val="20"/>
                <w:szCs w:val="20"/>
              </w:rPr>
            </w:pPr>
            <w:r>
              <w:rPr>
                <w:rFonts w:eastAsia="Times New Roman" w:cs="Calibri"/>
                <w:color w:val="000000"/>
                <w:sz w:val="20"/>
                <w:szCs w:val="20"/>
              </w:rPr>
              <w:t>2020-2021</w:t>
            </w:r>
          </w:p>
        </w:tc>
        <w:tc>
          <w:tcPr>
            <w:tcW w:w="996" w:type="dxa"/>
            <w:tcBorders>
              <w:top w:val="single" w:sz="4" w:space="0" w:color="auto"/>
              <w:left w:val="single" w:sz="4" w:space="0" w:color="auto"/>
              <w:right w:val="single" w:sz="4" w:space="0" w:color="auto"/>
            </w:tcBorders>
            <w:shd w:val="clear" w:color="auto" w:fill="auto"/>
            <w:vAlign w:val="center"/>
          </w:tcPr>
          <w:p w14:paraId="1EB08EBF" w14:textId="1DE4B2B5" w:rsidR="00F34738" w:rsidRPr="00CE2111" w:rsidRDefault="00F34738" w:rsidP="00F34738">
            <w:pPr>
              <w:spacing w:after="0" w:line="240" w:lineRule="auto"/>
              <w:jc w:val="center"/>
              <w:rPr>
                <w:rFonts w:eastAsia="Times New Roman" w:cs="Calibri"/>
                <w:color w:val="000000"/>
                <w:sz w:val="20"/>
                <w:szCs w:val="20"/>
              </w:rPr>
            </w:pPr>
            <w:r>
              <w:rPr>
                <w:rFonts w:eastAsia="Times New Roman" w:cs="Calibri"/>
                <w:color w:val="000000"/>
                <w:sz w:val="20"/>
                <w:szCs w:val="20"/>
              </w:rPr>
              <w:t>Fall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60F11A" w14:textId="41DCA4E6" w:rsidR="00F34738" w:rsidRPr="00CE2111"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 xml:space="preserve">AR 281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00E69BC" w14:textId="16F0F562" w:rsidR="00F34738" w:rsidRPr="00CE2111"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Building Physics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FB0B5E" w14:textId="3502795C" w:rsidR="00F34738" w:rsidRPr="00CE2111"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EFE63A" w14:textId="3AF68036" w:rsidR="00F34738" w:rsidRPr="00CE2111"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FEE59" w14:textId="07575D20" w:rsidR="00F34738" w:rsidRPr="00CE2111" w:rsidRDefault="00941EA2" w:rsidP="00F34738">
            <w:pPr>
              <w:spacing w:after="0" w:line="240" w:lineRule="auto"/>
              <w:jc w:val="both"/>
              <w:rPr>
                <w:rFonts w:eastAsia="Times New Roman" w:cs="Calibri"/>
                <w:color w:val="000000"/>
                <w:sz w:val="20"/>
                <w:szCs w:val="20"/>
              </w:rPr>
            </w:pPr>
            <w:r>
              <w:rPr>
                <w:rFonts w:eastAsia="Times New Roman" w:cs="Calibri"/>
                <w:color w:val="000000"/>
                <w:sz w:val="20"/>
                <w:szCs w:val="20"/>
              </w:rPr>
              <w:t>51</w:t>
            </w:r>
          </w:p>
        </w:tc>
      </w:tr>
      <w:tr w:rsidR="00F34738" w:rsidRPr="00CE2111" w14:paraId="086289C6" w14:textId="77777777" w:rsidTr="00C95E8E">
        <w:trPr>
          <w:trHeight w:val="300"/>
        </w:trPr>
        <w:tc>
          <w:tcPr>
            <w:tcW w:w="1560" w:type="dxa"/>
            <w:tcBorders>
              <w:left w:val="single" w:sz="4" w:space="0" w:color="auto"/>
              <w:bottom w:val="single" w:sz="4" w:space="0" w:color="auto"/>
              <w:right w:val="single" w:sz="4" w:space="0" w:color="auto"/>
            </w:tcBorders>
            <w:vAlign w:val="center"/>
          </w:tcPr>
          <w:p w14:paraId="31FB263D" w14:textId="77777777" w:rsidR="00F34738" w:rsidRDefault="00F34738" w:rsidP="00F34738">
            <w:pPr>
              <w:spacing w:after="0" w:line="240" w:lineRule="auto"/>
              <w:rPr>
                <w:rFonts w:eastAsia="Times New Roman" w:cs="Calibri"/>
                <w:color w:val="000000"/>
                <w:sz w:val="20"/>
                <w:szCs w:val="20"/>
              </w:rPr>
            </w:pPr>
          </w:p>
        </w:tc>
        <w:tc>
          <w:tcPr>
            <w:tcW w:w="996" w:type="dxa"/>
            <w:tcBorders>
              <w:left w:val="single" w:sz="4" w:space="0" w:color="auto"/>
              <w:bottom w:val="single" w:sz="4" w:space="0" w:color="auto"/>
              <w:right w:val="single" w:sz="4" w:space="0" w:color="auto"/>
            </w:tcBorders>
            <w:shd w:val="clear" w:color="auto" w:fill="auto"/>
            <w:vAlign w:val="center"/>
          </w:tcPr>
          <w:p w14:paraId="0AF6B766" w14:textId="77777777" w:rsidR="00F34738" w:rsidRDefault="00F34738" w:rsidP="00F34738">
            <w:pPr>
              <w:spacing w:after="0" w:line="240" w:lineRule="auto"/>
              <w:jc w:val="center"/>
              <w:rPr>
                <w:rFonts w:eastAsia="Times New Roman" w:cs="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E6713D" w14:textId="7B469CE3" w:rsidR="00F34738"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 xml:space="preserve">AR 301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492F8F1" w14:textId="726204B1" w:rsidR="00F34738"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Architectural Design III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650FD6" w14:textId="4B43250F" w:rsidR="00F34738"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1D8039" w14:textId="025BB625" w:rsidR="00F34738"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CF1BC" w14:textId="4CDFD08A" w:rsidR="00F34738" w:rsidRDefault="00F34738" w:rsidP="00F34738">
            <w:pPr>
              <w:spacing w:after="0" w:line="240" w:lineRule="auto"/>
              <w:jc w:val="both"/>
              <w:rPr>
                <w:rFonts w:eastAsia="Times New Roman" w:cs="Calibri"/>
                <w:color w:val="000000"/>
                <w:sz w:val="20"/>
                <w:szCs w:val="20"/>
              </w:rPr>
            </w:pPr>
            <w:r>
              <w:rPr>
                <w:rFonts w:eastAsia="Times New Roman" w:cs="Calibri"/>
                <w:color w:val="000000"/>
                <w:sz w:val="20"/>
                <w:szCs w:val="20"/>
              </w:rPr>
              <w:t>16</w:t>
            </w:r>
          </w:p>
        </w:tc>
      </w:tr>
    </w:tbl>
    <w:p w14:paraId="2262E942" w14:textId="77777777" w:rsidR="00705004" w:rsidRDefault="00705004" w:rsidP="00C214D8"/>
    <w:p w14:paraId="53D91D0F" w14:textId="77777777" w:rsidR="00705004" w:rsidRDefault="00705004" w:rsidP="00B5431E">
      <w:pPr>
        <w:spacing w:after="120" w:line="240" w:lineRule="auto"/>
        <w:rPr>
          <w:b/>
          <w:bCs/>
          <w:sz w:val="24"/>
        </w:rPr>
      </w:pPr>
    </w:p>
    <w:p w14:paraId="54CF5513" w14:textId="65254ADF" w:rsidR="00705004" w:rsidRDefault="00705004" w:rsidP="00705004">
      <w:pPr>
        <w:spacing w:after="120" w:line="240" w:lineRule="auto"/>
        <w:ind w:left="142"/>
        <w:rPr>
          <w:b/>
          <w:bCs/>
          <w:sz w:val="24"/>
        </w:rPr>
      </w:pPr>
      <w:r>
        <w:rPr>
          <w:b/>
          <w:bCs/>
          <w:sz w:val="24"/>
        </w:rPr>
        <w:t>6</w:t>
      </w:r>
      <w:r w:rsidRPr="007E3E79">
        <w:rPr>
          <w:b/>
          <w:bCs/>
          <w:sz w:val="24"/>
        </w:rPr>
        <w:t xml:space="preserve">. </w:t>
      </w:r>
      <w:r>
        <w:rPr>
          <w:b/>
          <w:bCs/>
          <w:sz w:val="24"/>
        </w:rPr>
        <w:t>Supervised Graduate Theses / Dissertations</w:t>
      </w:r>
    </w:p>
    <w:p w14:paraId="473F5ED1" w14:textId="5558EBEF" w:rsidR="00705004" w:rsidRDefault="00705004" w:rsidP="00B449DE">
      <w:pPr>
        <w:spacing w:after="120" w:line="240" w:lineRule="auto"/>
        <w:ind w:left="567"/>
        <w:rPr>
          <w:b/>
          <w:bCs/>
        </w:rPr>
      </w:pPr>
      <w:r w:rsidRPr="00705004">
        <w:rPr>
          <w:b/>
          <w:bCs/>
        </w:rPr>
        <w:t>6.1. Masters</w:t>
      </w:r>
    </w:p>
    <w:p w14:paraId="4F601B32" w14:textId="554ABB1C" w:rsidR="0017608C" w:rsidRPr="0017608C" w:rsidRDefault="0017608C" w:rsidP="00B449DE">
      <w:pPr>
        <w:spacing w:after="120" w:line="240" w:lineRule="auto"/>
        <w:ind w:left="567"/>
        <w:rPr>
          <w:bCs/>
        </w:rPr>
      </w:pPr>
      <w:r w:rsidRPr="0017608C">
        <w:rPr>
          <w:bCs/>
        </w:rPr>
        <w:t xml:space="preserve">Özsavaşçı, U., </w:t>
      </w:r>
      <w:r>
        <w:rPr>
          <w:bCs/>
        </w:rPr>
        <w:t>“</w:t>
      </w:r>
      <w:r w:rsidRPr="0017608C">
        <w:rPr>
          <w:bCs/>
        </w:rPr>
        <w:t>Indoor Performance Analysis of Re-Functioned Museums: Case Study in Tire – Izmir</w:t>
      </w:r>
      <w:r>
        <w:rPr>
          <w:bCs/>
        </w:rPr>
        <w:t xml:space="preserve"> / </w:t>
      </w:r>
      <w:r w:rsidRPr="0017608C">
        <w:rPr>
          <w:bCs/>
        </w:rPr>
        <w:t>Yeniden İşlevlendirilen Müzelerin İç Mekan Performans Analizi: Tire – İzmir’de Alan Çalışması</w:t>
      </w:r>
      <w:r>
        <w:rPr>
          <w:bCs/>
        </w:rPr>
        <w:t xml:space="preserve">,” </w:t>
      </w:r>
      <w:r>
        <w:rPr>
          <w:rFonts w:eastAsia="Times New Roman" w:cs="Times New Roman"/>
          <w:szCs w:val="20"/>
        </w:rPr>
        <w:t>Izmir Institute of Technology</w:t>
      </w:r>
      <w:r w:rsidRPr="00941EA2">
        <w:rPr>
          <w:rFonts w:eastAsia="Times New Roman" w:cs="Times New Roman"/>
          <w:szCs w:val="20"/>
        </w:rPr>
        <w:t xml:space="preserve">, </w:t>
      </w:r>
      <w:r>
        <w:rPr>
          <w:rFonts w:eastAsia="Times New Roman" w:cs="Times New Roman"/>
          <w:szCs w:val="20"/>
        </w:rPr>
        <w:t>Department of Architecture Graduate Programme, 2020. (</w:t>
      </w:r>
      <w:r>
        <w:rPr>
          <w:rFonts w:eastAsia="Times New Roman" w:cs="Times New Roman"/>
          <w:i/>
          <w:szCs w:val="20"/>
        </w:rPr>
        <w:t>ongoing</w:t>
      </w:r>
      <w:r w:rsidRPr="00DE1BFF">
        <w:rPr>
          <w:rFonts w:eastAsia="Times New Roman" w:cs="Times New Roman"/>
          <w:i/>
          <w:szCs w:val="20"/>
        </w:rPr>
        <w:t>)</w:t>
      </w:r>
    </w:p>
    <w:p w14:paraId="2A1AD028" w14:textId="7B92FD56" w:rsidR="009C2D65" w:rsidRDefault="009C2D65" w:rsidP="00B449DE">
      <w:pPr>
        <w:spacing w:after="120" w:line="240" w:lineRule="auto"/>
        <w:ind w:left="567"/>
        <w:rPr>
          <w:rFonts w:eastAsia="Times New Roman" w:cs="Times New Roman"/>
          <w:szCs w:val="20"/>
        </w:rPr>
      </w:pPr>
      <w:r>
        <w:rPr>
          <w:rFonts w:eastAsia="Times New Roman" w:cs="Times New Roman"/>
          <w:szCs w:val="20"/>
        </w:rPr>
        <w:t>Çağırgan, U., “</w:t>
      </w:r>
      <w:r w:rsidR="0017608C">
        <w:rPr>
          <w:rFonts w:eastAsia="Times New Roman" w:cs="Times New Roman"/>
          <w:szCs w:val="20"/>
        </w:rPr>
        <w:t>The Effect of Restoration Interventions on the Indoor Climate of Historic Buildings: Case Study of Tire Necip Paşa Library, İzmir, Turkey / Restorasyon Müdehalelerinin Tarihi Yapıların İç Mekan İklimi Üzerine Etkisi: Tire Necip Paşa Kütüphanesi Alan Çalışması, İzmir, Türkiye,” Izmir Institute of Technology</w:t>
      </w:r>
      <w:r w:rsidR="0017608C" w:rsidRPr="00941EA2">
        <w:rPr>
          <w:rFonts w:eastAsia="Times New Roman" w:cs="Times New Roman"/>
          <w:szCs w:val="20"/>
        </w:rPr>
        <w:t xml:space="preserve">, </w:t>
      </w:r>
      <w:r w:rsidR="0017608C">
        <w:rPr>
          <w:rFonts w:eastAsia="Times New Roman" w:cs="Times New Roman"/>
          <w:szCs w:val="20"/>
        </w:rPr>
        <w:t>Department of Architecture Graduate Programme, 2020. (</w:t>
      </w:r>
      <w:r w:rsidR="0017608C">
        <w:rPr>
          <w:rFonts w:eastAsia="Times New Roman" w:cs="Times New Roman"/>
          <w:i/>
          <w:szCs w:val="20"/>
        </w:rPr>
        <w:t>ongoing</w:t>
      </w:r>
      <w:r w:rsidR="0017608C" w:rsidRPr="00DE1BFF">
        <w:rPr>
          <w:rFonts w:eastAsia="Times New Roman" w:cs="Times New Roman"/>
          <w:i/>
          <w:szCs w:val="20"/>
        </w:rPr>
        <w:t>)</w:t>
      </w:r>
    </w:p>
    <w:p w14:paraId="51D62345" w14:textId="35055F03" w:rsidR="009C2D65" w:rsidRDefault="009C2D65" w:rsidP="00B449DE">
      <w:pPr>
        <w:spacing w:after="120" w:line="240" w:lineRule="auto"/>
        <w:ind w:left="567"/>
        <w:rPr>
          <w:rFonts w:eastAsia="Times New Roman" w:cs="Times New Roman"/>
          <w:szCs w:val="20"/>
        </w:rPr>
      </w:pPr>
      <w:r>
        <w:rPr>
          <w:rFonts w:eastAsia="Times New Roman" w:cs="Times New Roman"/>
          <w:szCs w:val="20"/>
        </w:rPr>
        <w:t>Ergün, B., “</w:t>
      </w:r>
      <w:r w:rsidRPr="009C2D65">
        <w:rPr>
          <w:rFonts w:eastAsia="Times New Roman" w:cs="Times New Roman"/>
          <w:szCs w:val="20"/>
        </w:rPr>
        <w:t>Comparative Energy Performance Analysis About Hemp-Clay Building Material</w:t>
      </w:r>
      <w:r>
        <w:rPr>
          <w:rFonts w:eastAsia="Times New Roman" w:cs="Times New Roman"/>
          <w:szCs w:val="20"/>
        </w:rPr>
        <w:t xml:space="preserve"> / </w:t>
      </w:r>
      <w:r w:rsidRPr="009C2D65">
        <w:rPr>
          <w:rFonts w:eastAsia="Times New Roman" w:cs="Times New Roman"/>
          <w:szCs w:val="20"/>
        </w:rPr>
        <w:t>Kenevir Bazlı Toprak Yapı Malzemesinin Kullanımı Hakkında Karşılaştırmalı Enerji Performans Analizi</w:t>
      </w:r>
      <w:r>
        <w:rPr>
          <w:rFonts w:eastAsia="Times New Roman" w:cs="Times New Roman"/>
          <w:szCs w:val="20"/>
        </w:rPr>
        <w:t>,” Izmir Institute of Technology</w:t>
      </w:r>
      <w:r w:rsidRPr="00941EA2">
        <w:rPr>
          <w:rFonts w:eastAsia="Times New Roman" w:cs="Times New Roman"/>
          <w:szCs w:val="20"/>
        </w:rPr>
        <w:t xml:space="preserve">, </w:t>
      </w:r>
      <w:r>
        <w:rPr>
          <w:rFonts w:eastAsia="Times New Roman" w:cs="Times New Roman"/>
          <w:szCs w:val="20"/>
        </w:rPr>
        <w:t>Department of Architecture Graduate Programme, 2019. (</w:t>
      </w:r>
      <w:r>
        <w:rPr>
          <w:rFonts w:eastAsia="Times New Roman" w:cs="Times New Roman"/>
          <w:i/>
          <w:szCs w:val="20"/>
        </w:rPr>
        <w:t>ongoing</w:t>
      </w:r>
      <w:r w:rsidRPr="00DE1BFF">
        <w:rPr>
          <w:rFonts w:eastAsia="Times New Roman" w:cs="Times New Roman"/>
          <w:i/>
          <w:szCs w:val="20"/>
        </w:rPr>
        <w:t>)</w:t>
      </w:r>
    </w:p>
    <w:p w14:paraId="3D18B8A1" w14:textId="3FE831E4" w:rsidR="009C2D65" w:rsidRDefault="009C2D65" w:rsidP="00B449DE">
      <w:pPr>
        <w:spacing w:after="120" w:line="240" w:lineRule="auto"/>
        <w:ind w:left="567"/>
        <w:rPr>
          <w:rFonts w:eastAsia="Times New Roman" w:cs="Times New Roman"/>
          <w:szCs w:val="20"/>
        </w:rPr>
      </w:pPr>
      <w:r>
        <w:rPr>
          <w:rFonts w:eastAsia="Times New Roman" w:cs="Times New Roman"/>
          <w:szCs w:val="20"/>
        </w:rPr>
        <w:t>Şahin, A. E., “</w:t>
      </w:r>
      <w:r w:rsidRPr="009C2D65">
        <w:rPr>
          <w:rFonts w:eastAsia="Times New Roman" w:cs="Times New Roman"/>
          <w:szCs w:val="20"/>
        </w:rPr>
        <w:t>Rural Design Guidelines Through Heritage-Led Sustainable Strategies: Case Study in Yukarıbey, Izmir</w:t>
      </w:r>
      <w:r>
        <w:rPr>
          <w:rFonts w:eastAsia="Times New Roman" w:cs="Times New Roman"/>
          <w:szCs w:val="20"/>
        </w:rPr>
        <w:t xml:space="preserve"> / </w:t>
      </w:r>
      <w:r w:rsidRPr="009C2D65">
        <w:rPr>
          <w:rFonts w:eastAsia="Times New Roman" w:cs="Times New Roman"/>
          <w:szCs w:val="20"/>
        </w:rPr>
        <w:t>Miras Esaslı Sürdürülebilir Stratejiler Yoluyla Kırsal Tasarım Rehberleri: Yukarıbey, İzmir’de Alan Çalışması</w:t>
      </w:r>
      <w:r>
        <w:rPr>
          <w:rFonts w:eastAsia="Times New Roman" w:cs="Times New Roman"/>
          <w:szCs w:val="20"/>
        </w:rPr>
        <w:t>,” Izmir Institute of Technology</w:t>
      </w:r>
      <w:r w:rsidRPr="00941EA2">
        <w:rPr>
          <w:rFonts w:eastAsia="Times New Roman" w:cs="Times New Roman"/>
          <w:szCs w:val="20"/>
        </w:rPr>
        <w:t xml:space="preserve">, </w:t>
      </w:r>
      <w:r>
        <w:rPr>
          <w:rFonts w:eastAsia="Times New Roman" w:cs="Times New Roman"/>
          <w:szCs w:val="20"/>
        </w:rPr>
        <w:t>Department of Architecture Graduate Programme, 2019. (</w:t>
      </w:r>
      <w:r>
        <w:rPr>
          <w:rFonts w:eastAsia="Times New Roman" w:cs="Times New Roman"/>
          <w:i/>
          <w:szCs w:val="20"/>
        </w:rPr>
        <w:t>ongoing</w:t>
      </w:r>
      <w:r w:rsidRPr="00DE1BFF">
        <w:rPr>
          <w:rFonts w:eastAsia="Times New Roman" w:cs="Times New Roman"/>
          <w:i/>
          <w:szCs w:val="20"/>
        </w:rPr>
        <w:t>)</w:t>
      </w:r>
    </w:p>
    <w:p w14:paraId="76033DE7" w14:textId="3B5B6AB0" w:rsidR="00941EA2" w:rsidRDefault="00941EA2" w:rsidP="00B449DE">
      <w:pPr>
        <w:spacing w:after="120" w:line="240" w:lineRule="auto"/>
        <w:ind w:left="567"/>
        <w:rPr>
          <w:rFonts w:eastAsia="Times New Roman" w:cs="Times New Roman"/>
          <w:szCs w:val="20"/>
        </w:rPr>
      </w:pPr>
      <w:r w:rsidRPr="00941EA2">
        <w:rPr>
          <w:rFonts w:eastAsia="Times New Roman" w:cs="Times New Roman"/>
          <w:szCs w:val="20"/>
        </w:rPr>
        <w:t xml:space="preserve">Gülmez Rafaat, R., “Process-centered modeling experience from architect's perspective: A case study in a residential building in İzmir / Mimarın bakış açısıyla süreç-odaklı modelleme </w:t>
      </w:r>
      <w:proofErr w:type="gramStart"/>
      <w:r w:rsidRPr="00941EA2">
        <w:rPr>
          <w:rFonts w:eastAsia="Times New Roman" w:cs="Times New Roman"/>
          <w:szCs w:val="20"/>
        </w:rPr>
        <w:t>deneyimi:İzmir'de</w:t>
      </w:r>
      <w:proofErr w:type="gramEnd"/>
      <w:r w:rsidRPr="00941EA2">
        <w:rPr>
          <w:rFonts w:eastAsia="Times New Roman" w:cs="Times New Roman"/>
          <w:szCs w:val="20"/>
        </w:rPr>
        <w:t xml:space="preserve"> bir konutta alan çalışması,” </w:t>
      </w:r>
      <w:r>
        <w:rPr>
          <w:rFonts w:eastAsia="Times New Roman" w:cs="Times New Roman"/>
          <w:szCs w:val="20"/>
        </w:rPr>
        <w:t>Izmir Institute of Technology</w:t>
      </w:r>
      <w:r w:rsidRPr="00941EA2">
        <w:rPr>
          <w:rFonts w:eastAsia="Times New Roman" w:cs="Times New Roman"/>
          <w:szCs w:val="20"/>
        </w:rPr>
        <w:t xml:space="preserve">, </w:t>
      </w:r>
      <w:r w:rsidR="00DE1BFF">
        <w:rPr>
          <w:rFonts w:eastAsia="Times New Roman" w:cs="Times New Roman"/>
          <w:szCs w:val="20"/>
        </w:rPr>
        <w:t xml:space="preserve">Department of Architecture Graduate </w:t>
      </w:r>
      <w:r>
        <w:rPr>
          <w:rFonts w:eastAsia="Times New Roman" w:cs="Times New Roman"/>
          <w:szCs w:val="20"/>
        </w:rPr>
        <w:t>Programme</w:t>
      </w:r>
      <w:r w:rsidR="00DE1BFF">
        <w:rPr>
          <w:rFonts w:eastAsia="Times New Roman" w:cs="Times New Roman"/>
          <w:szCs w:val="20"/>
        </w:rPr>
        <w:t>,</w:t>
      </w:r>
      <w:r>
        <w:rPr>
          <w:rFonts w:eastAsia="Times New Roman" w:cs="Times New Roman"/>
          <w:szCs w:val="20"/>
        </w:rPr>
        <w:t xml:space="preserve"> </w:t>
      </w:r>
      <w:r w:rsidRPr="00941EA2">
        <w:rPr>
          <w:rFonts w:eastAsia="Times New Roman" w:cs="Times New Roman"/>
          <w:szCs w:val="20"/>
        </w:rPr>
        <w:t xml:space="preserve">2019. </w:t>
      </w:r>
      <w:r w:rsidR="00DE1BFF" w:rsidRPr="00DE1BFF">
        <w:rPr>
          <w:rFonts w:eastAsia="Times New Roman" w:cs="Times New Roman"/>
          <w:i/>
          <w:szCs w:val="20"/>
        </w:rPr>
        <w:t>(completed)</w:t>
      </w:r>
    </w:p>
    <w:p w14:paraId="6BC67834" w14:textId="19F0CD0C" w:rsidR="00DE1BFF" w:rsidRDefault="00DE1BFF" w:rsidP="00DE1BFF">
      <w:pPr>
        <w:spacing w:after="120" w:line="240" w:lineRule="auto"/>
        <w:ind w:left="567"/>
        <w:rPr>
          <w:bCs/>
        </w:rPr>
      </w:pPr>
      <w:r w:rsidRPr="00DE1BFF">
        <w:rPr>
          <w:bCs/>
        </w:rPr>
        <w:t>Ulu, M., “Retrofit strategies for energy efficiency in historic urban fabric: a case study in Basmane district, Izmir / Tarihi kentsel dokuda enerji etkin iyileştirme stratejileri: İzmir, Ba</w:t>
      </w:r>
      <w:r>
        <w:rPr>
          <w:bCs/>
        </w:rPr>
        <w:t>smane semtinde alan çalışması,”</w:t>
      </w:r>
      <w:r w:rsidRPr="00941EA2">
        <w:rPr>
          <w:rFonts w:eastAsia="Times New Roman" w:cs="Times New Roman"/>
          <w:szCs w:val="20"/>
        </w:rPr>
        <w:t xml:space="preserve"> </w:t>
      </w:r>
      <w:r>
        <w:rPr>
          <w:rFonts w:eastAsia="Times New Roman" w:cs="Times New Roman"/>
          <w:szCs w:val="20"/>
        </w:rPr>
        <w:t>Izmir Institute of Technology</w:t>
      </w:r>
      <w:r w:rsidRPr="00941EA2">
        <w:rPr>
          <w:rFonts w:eastAsia="Times New Roman" w:cs="Times New Roman"/>
          <w:szCs w:val="20"/>
        </w:rPr>
        <w:t xml:space="preserve">, </w:t>
      </w:r>
      <w:r>
        <w:rPr>
          <w:rFonts w:eastAsia="Times New Roman" w:cs="Times New Roman"/>
          <w:szCs w:val="20"/>
        </w:rPr>
        <w:t>Department of Architecture Graduate Programme</w:t>
      </w:r>
      <w:r w:rsidRPr="00941EA2">
        <w:rPr>
          <w:rFonts w:eastAsia="Times New Roman" w:cs="Times New Roman"/>
          <w:szCs w:val="20"/>
        </w:rPr>
        <w:t xml:space="preserve">,” </w:t>
      </w:r>
      <w:r>
        <w:rPr>
          <w:rFonts w:eastAsia="Times New Roman" w:cs="Times New Roman"/>
          <w:szCs w:val="20"/>
        </w:rPr>
        <w:t>Izmir Institute of Technology</w:t>
      </w:r>
      <w:r w:rsidRPr="00941EA2">
        <w:rPr>
          <w:rFonts w:eastAsia="Times New Roman" w:cs="Times New Roman"/>
          <w:szCs w:val="20"/>
        </w:rPr>
        <w:t xml:space="preserve">, </w:t>
      </w:r>
      <w:r>
        <w:rPr>
          <w:rFonts w:eastAsia="Times New Roman" w:cs="Times New Roman"/>
          <w:szCs w:val="20"/>
        </w:rPr>
        <w:t>Department of Architecture Graduate Programme,</w:t>
      </w:r>
      <w:r w:rsidRPr="00DE1BFF">
        <w:rPr>
          <w:bCs/>
        </w:rPr>
        <w:t xml:space="preserve"> 2018.</w:t>
      </w:r>
      <w:r>
        <w:rPr>
          <w:bCs/>
        </w:rPr>
        <w:t xml:space="preserve"> </w:t>
      </w:r>
      <w:r w:rsidRPr="00DE1BFF">
        <w:rPr>
          <w:rFonts w:eastAsia="Times New Roman" w:cs="Times New Roman"/>
          <w:i/>
          <w:szCs w:val="20"/>
        </w:rPr>
        <w:t>(completed)</w:t>
      </w:r>
    </w:p>
    <w:p w14:paraId="2B87CA39" w14:textId="35FBEBA8" w:rsidR="00DE1BFF" w:rsidRDefault="002A2F5D" w:rsidP="002A2F5D">
      <w:pPr>
        <w:spacing w:after="120" w:line="240" w:lineRule="auto"/>
        <w:ind w:left="567"/>
        <w:rPr>
          <w:bCs/>
        </w:rPr>
      </w:pPr>
      <w:r w:rsidRPr="002A2F5D">
        <w:rPr>
          <w:bCs/>
        </w:rPr>
        <w:t xml:space="preserve">Bughrara, K. S. M., “Adaptive thermal comfort analysis of historic mosques: The case study of Salepcioğlu mosque, Izmir, Turkey / Tarihi camilerin uyarlanır ısıl konfor çalışması: Salepçioğlu camisi alan çalışması, İzmir, Türkiye,” </w:t>
      </w:r>
      <w:r>
        <w:rPr>
          <w:rFonts w:eastAsia="Times New Roman" w:cs="Times New Roman"/>
          <w:szCs w:val="20"/>
        </w:rPr>
        <w:t>Izmir Institute of Technology</w:t>
      </w:r>
      <w:r w:rsidRPr="00941EA2">
        <w:rPr>
          <w:rFonts w:eastAsia="Times New Roman" w:cs="Times New Roman"/>
          <w:szCs w:val="20"/>
        </w:rPr>
        <w:t xml:space="preserve">, </w:t>
      </w:r>
      <w:r>
        <w:rPr>
          <w:rFonts w:eastAsia="Times New Roman" w:cs="Times New Roman"/>
          <w:szCs w:val="20"/>
        </w:rPr>
        <w:t xml:space="preserve">Energy Engineering Interdisciplinary Programme, </w:t>
      </w:r>
      <w:r w:rsidRPr="002A2F5D">
        <w:rPr>
          <w:bCs/>
        </w:rPr>
        <w:t>2016.</w:t>
      </w:r>
      <w:r>
        <w:rPr>
          <w:bCs/>
        </w:rPr>
        <w:t xml:space="preserve"> </w:t>
      </w:r>
      <w:r w:rsidRPr="00DE1BFF">
        <w:rPr>
          <w:rFonts w:eastAsia="Times New Roman" w:cs="Times New Roman"/>
          <w:i/>
          <w:szCs w:val="20"/>
        </w:rPr>
        <w:t>(completed)</w:t>
      </w:r>
    </w:p>
    <w:p w14:paraId="570C92CE" w14:textId="07194038" w:rsidR="002A2F5D" w:rsidRDefault="002A2F5D" w:rsidP="002A2F5D">
      <w:pPr>
        <w:spacing w:after="120" w:line="240" w:lineRule="auto"/>
        <w:ind w:left="567"/>
        <w:rPr>
          <w:rFonts w:eastAsia="Times New Roman" w:cs="Times New Roman"/>
          <w:i/>
          <w:szCs w:val="20"/>
        </w:rPr>
      </w:pPr>
      <w:r w:rsidRPr="002A2F5D">
        <w:rPr>
          <w:bCs/>
        </w:rPr>
        <w:t>Gerçek, M., “Energy and environmental performance based decision support process for early design stage of residential buildings / Konut yapılarının erken tasarım aşaması için enerji ve çevresel performansa dayalı karar destek süreci,”</w:t>
      </w:r>
      <w:r>
        <w:rPr>
          <w:bCs/>
        </w:rPr>
        <w:t xml:space="preserve"> </w:t>
      </w:r>
      <w:r>
        <w:rPr>
          <w:rFonts w:eastAsia="Times New Roman" w:cs="Times New Roman"/>
          <w:szCs w:val="20"/>
        </w:rPr>
        <w:t>Izmir Institute of Technology</w:t>
      </w:r>
      <w:r w:rsidRPr="00941EA2">
        <w:rPr>
          <w:rFonts w:eastAsia="Times New Roman" w:cs="Times New Roman"/>
          <w:szCs w:val="20"/>
        </w:rPr>
        <w:t xml:space="preserve">, </w:t>
      </w:r>
      <w:r>
        <w:rPr>
          <w:rFonts w:eastAsia="Times New Roman" w:cs="Times New Roman"/>
          <w:szCs w:val="20"/>
        </w:rPr>
        <w:t>Department of Architecture Graduate Programme,</w:t>
      </w:r>
      <w:r w:rsidRPr="00DE1BFF">
        <w:rPr>
          <w:bCs/>
        </w:rPr>
        <w:t xml:space="preserve"> 201</w:t>
      </w:r>
      <w:r>
        <w:rPr>
          <w:bCs/>
        </w:rPr>
        <w:t>6</w:t>
      </w:r>
      <w:r w:rsidRPr="00DE1BFF">
        <w:rPr>
          <w:bCs/>
        </w:rPr>
        <w:t>.</w:t>
      </w:r>
      <w:r>
        <w:rPr>
          <w:bCs/>
        </w:rPr>
        <w:t xml:space="preserve"> </w:t>
      </w:r>
      <w:r w:rsidRPr="00DE1BFF">
        <w:rPr>
          <w:rFonts w:eastAsia="Times New Roman" w:cs="Times New Roman"/>
          <w:i/>
          <w:szCs w:val="20"/>
        </w:rPr>
        <w:t>(completed)</w:t>
      </w:r>
    </w:p>
    <w:p w14:paraId="2CF52030" w14:textId="17C3EE0C" w:rsidR="002A2F5D" w:rsidRDefault="002A2F5D" w:rsidP="002A2F5D">
      <w:pPr>
        <w:spacing w:after="120" w:line="240" w:lineRule="auto"/>
        <w:ind w:left="567"/>
        <w:rPr>
          <w:rFonts w:eastAsia="Times New Roman" w:cs="Times New Roman"/>
          <w:i/>
          <w:szCs w:val="20"/>
        </w:rPr>
      </w:pPr>
      <w:r w:rsidRPr="002A2F5D">
        <w:rPr>
          <w:bCs/>
        </w:rPr>
        <w:t xml:space="preserve">Kılıç, M. A., “Rebuilding the relationship ignored between children and natural-built environment through school garden designed by permaculture method / Gözardı edilen çocuk ve doğal–yapılı çevre ilişkisini permakültür yöntemi yoluyla tasarlanan okul bahçesiyle yeniden kurma,” </w:t>
      </w:r>
      <w:r>
        <w:rPr>
          <w:rFonts w:eastAsia="Times New Roman" w:cs="Times New Roman"/>
          <w:szCs w:val="20"/>
        </w:rPr>
        <w:t>Izmir Institute of Technology</w:t>
      </w:r>
      <w:r w:rsidRPr="00941EA2">
        <w:rPr>
          <w:rFonts w:eastAsia="Times New Roman" w:cs="Times New Roman"/>
          <w:szCs w:val="20"/>
        </w:rPr>
        <w:t xml:space="preserve">, </w:t>
      </w:r>
      <w:r>
        <w:rPr>
          <w:rFonts w:eastAsia="Times New Roman" w:cs="Times New Roman"/>
          <w:szCs w:val="20"/>
        </w:rPr>
        <w:t xml:space="preserve">Department of Architecture Graduate Programme, </w:t>
      </w:r>
      <w:r w:rsidRPr="00941EA2">
        <w:rPr>
          <w:rFonts w:eastAsia="Times New Roman" w:cs="Times New Roman"/>
          <w:szCs w:val="20"/>
        </w:rPr>
        <w:t>201</w:t>
      </w:r>
      <w:r>
        <w:rPr>
          <w:rFonts w:eastAsia="Times New Roman" w:cs="Times New Roman"/>
          <w:szCs w:val="20"/>
        </w:rPr>
        <w:t>4</w:t>
      </w:r>
      <w:r w:rsidRPr="00941EA2">
        <w:rPr>
          <w:rFonts w:eastAsia="Times New Roman" w:cs="Times New Roman"/>
          <w:szCs w:val="20"/>
        </w:rPr>
        <w:t xml:space="preserve">. </w:t>
      </w:r>
      <w:r w:rsidRPr="00DE1BFF">
        <w:rPr>
          <w:rFonts w:eastAsia="Times New Roman" w:cs="Times New Roman"/>
          <w:i/>
          <w:szCs w:val="20"/>
        </w:rPr>
        <w:t>(completed)</w:t>
      </w:r>
    </w:p>
    <w:p w14:paraId="52900A24" w14:textId="377872D0" w:rsidR="00BF379C" w:rsidRDefault="00BF379C" w:rsidP="002A2F5D">
      <w:pPr>
        <w:spacing w:after="120" w:line="240" w:lineRule="auto"/>
        <w:ind w:left="567"/>
        <w:rPr>
          <w:rFonts w:eastAsia="Times New Roman" w:cs="Times New Roman"/>
          <w:szCs w:val="20"/>
        </w:rPr>
      </w:pPr>
      <w:r w:rsidRPr="00BF379C">
        <w:rPr>
          <w:rFonts w:eastAsia="Times New Roman" w:cs="Times New Roman"/>
          <w:szCs w:val="20"/>
        </w:rPr>
        <w:t xml:space="preserve">Aral, D., “Life cycle environmental impact assessment of a multi-storey residential building in İzmir / İzmir'de çok katlı bir konut yapısının yaşam döngüsü çevresel etki değerlendirmesi,” </w:t>
      </w:r>
      <w:r>
        <w:rPr>
          <w:rFonts w:eastAsia="Times New Roman" w:cs="Times New Roman"/>
          <w:szCs w:val="20"/>
        </w:rPr>
        <w:t>Izmir Institute of Technology</w:t>
      </w:r>
      <w:r w:rsidRPr="00941EA2">
        <w:rPr>
          <w:rFonts w:eastAsia="Times New Roman" w:cs="Times New Roman"/>
          <w:szCs w:val="20"/>
        </w:rPr>
        <w:t xml:space="preserve">, </w:t>
      </w:r>
      <w:r>
        <w:rPr>
          <w:rFonts w:eastAsia="Times New Roman" w:cs="Times New Roman"/>
          <w:szCs w:val="20"/>
        </w:rPr>
        <w:t xml:space="preserve">Department of Architecture Graduate Programme, </w:t>
      </w:r>
      <w:r w:rsidRPr="00941EA2">
        <w:rPr>
          <w:rFonts w:eastAsia="Times New Roman" w:cs="Times New Roman"/>
          <w:szCs w:val="20"/>
        </w:rPr>
        <w:t>201</w:t>
      </w:r>
      <w:r>
        <w:rPr>
          <w:rFonts w:eastAsia="Times New Roman" w:cs="Times New Roman"/>
          <w:szCs w:val="20"/>
        </w:rPr>
        <w:t>2</w:t>
      </w:r>
      <w:r w:rsidRPr="00941EA2">
        <w:rPr>
          <w:rFonts w:eastAsia="Times New Roman" w:cs="Times New Roman"/>
          <w:szCs w:val="20"/>
        </w:rPr>
        <w:t xml:space="preserve">. </w:t>
      </w:r>
      <w:r w:rsidRPr="00DE1BFF">
        <w:rPr>
          <w:rFonts w:eastAsia="Times New Roman" w:cs="Times New Roman"/>
          <w:i/>
          <w:szCs w:val="20"/>
        </w:rPr>
        <w:t>(completed)</w:t>
      </w:r>
    </w:p>
    <w:p w14:paraId="6EC16B60" w14:textId="6038C685" w:rsidR="002A2F5D" w:rsidRDefault="009C644C" w:rsidP="002A2F5D">
      <w:pPr>
        <w:spacing w:after="120" w:line="240" w:lineRule="auto"/>
        <w:ind w:left="567"/>
        <w:rPr>
          <w:rFonts w:eastAsia="Times New Roman" w:cs="Times New Roman"/>
          <w:i/>
          <w:szCs w:val="20"/>
        </w:rPr>
      </w:pPr>
      <w:r>
        <w:rPr>
          <w:bCs/>
        </w:rPr>
        <w:t>Yıldız, Y., “</w:t>
      </w:r>
      <w:r w:rsidRPr="009C644C">
        <w:rPr>
          <w:bCs/>
        </w:rPr>
        <w:t xml:space="preserve">Retrofitting existing mass housing for energy efficiency: A case study in Gaziemir Emlak Bank housing area, Izmir, Turkey / Mevcut toplu konutların enerji verimli yenilenmesi: Gaziemir Emlak Bankası konut alanında bir çalışma, İzmir, Türkiye,” </w:t>
      </w:r>
      <w:r>
        <w:rPr>
          <w:rFonts w:eastAsia="Times New Roman" w:cs="Times New Roman"/>
          <w:szCs w:val="20"/>
        </w:rPr>
        <w:t>Izmir Institute of Technology</w:t>
      </w:r>
      <w:r w:rsidRPr="00941EA2">
        <w:rPr>
          <w:rFonts w:eastAsia="Times New Roman" w:cs="Times New Roman"/>
          <w:szCs w:val="20"/>
        </w:rPr>
        <w:t xml:space="preserve">, </w:t>
      </w:r>
      <w:r>
        <w:rPr>
          <w:rFonts w:eastAsia="Times New Roman" w:cs="Times New Roman"/>
          <w:szCs w:val="20"/>
        </w:rPr>
        <w:t xml:space="preserve">Department of Architecture Graduate Programme, </w:t>
      </w:r>
      <w:r w:rsidRPr="00941EA2">
        <w:rPr>
          <w:rFonts w:eastAsia="Times New Roman" w:cs="Times New Roman"/>
          <w:szCs w:val="20"/>
        </w:rPr>
        <w:t>20</w:t>
      </w:r>
      <w:r>
        <w:rPr>
          <w:rFonts w:eastAsia="Times New Roman" w:cs="Times New Roman"/>
          <w:szCs w:val="20"/>
        </w:rPr>
        <w:t>08</w:t>
      </w:r>
      <w:r w:rsidRPr="00941EA2">
        <w:rPr>
          <w:rFonts w:eastAsia="Times New Roman" w:cs="Times New Roman"/>
          <w:szCs w:val="20"/>
        </w:rPr>
        <w:t xml:space="preserve">. </w:t>
      </w:r>
      <w:r w:rsidRPr="00DE1BFF">
        <w:rPr>
          <w:rFonts w:eastAsia="Times New Roman" w:cs="Times New Roman"/>
          <w:i/>
          <w:szCs w:val="20"/>
        </w:rPr>
        <w:t>(completed)</w:t>
      </w:r>
    </w:p>
    <w:p w14:paraId="7D24BC12" w14:textId="3573F377" w:rsidR="00EA3C64" w:rsidRDefault="003B6CC1" w:rsidP="003B6CC1">
      <w:pPr>
        <w:spacing w:after="120" w:line="240" w:lineRule="auto"/>
        <w:ind w:left="567"/>
        <w:rPr>
          <w:b/>
          <w:bCs/>
          <w:sz w:val="24"/>
        </w:rPr>
      </w:pPr>
      <w:r>
        <w:rPr>
          <w:b/>
          <w:bCs/>
          <w:sz w:val="24"/>
        </w:rPr>
        <w:t>Graduate Theses as Co-Advisor:</w:t>
      </w:r>
    </w:p>
    <w:p w14:paraId="3C4FF9BE" w14:textId="6FA7FA5B" w:rsidR="003B6CC1" w:rsidRDefault="003B6CC1" w:rsidP="003B6CC1">
      <w:pPr>
        <w:spacing w:after="120" w:line="240" w:lineRule="auto"/>
        <w:ind w:left="567"/>
        <w:rPr>
          <w:rFonts w:eastAsia="Times New Roman" w:cs="Times New Roman"/>
          <w:i/>
          <w:szCs w:val="20"/>
        </w:rPr>
      </w:pPr>
      <w:r w:rsidRPr="003B6CC1">
        <w:rPr>
          <w:bCs/>
        </w:rPr>
        <w:lastRenderedPageBreak/>
        <w:t xml:space="preserve">Akın, D., “Thermal Characteristics of Aya Vukolos Church in İzmir / İzmir Aya Vukolos Kilisesi’nin Isıl Özellikleri,” </w:t>
      </w:r>
      <w:r>
        <w:rPr>
          <w:rFonts w:eastAsia="Times New Roman" w:cs="Times New Roman"/>
          <w:szCs w:val="20"/>
        </w:rPr>
        <w:t>Izmir Institute of Technology</w:t>
      </w:r>
      <w:r w:rsidRPr="00941EA2">
        <w:rPr>
          <w:rFonts w:eastAsia="Times New Roman" w:cs="Times New Roman"/>
          <w:szCs w:val="20"/>
        </w:rPr>
        <w:t xml:space="preserve">, </w:t>
      </w:r>
      <w:r>
        <w:rPr>
          <w:rFonts w:eastAsia="Times New Roman" w:cs="Times New Roman"/>
          <w:szCs w:val="20"/>
        </w:rPr>
        <w:t>Department of Architectural Restoration Graduate Programme, 2020. (</w:t>
      </w:r>
      <w:r>
        <w:rPr>
          <w:rFonts w:eastAsia="Times New Roman" w:cs="Times New Roman"/>
          <w:i/>
          <w:szCs w:val="20"/>
        </w:rPr>
        <w:t>ongoing</w:t>
      </w:r>
      <w:r w:rsidRPr="00DE1BFF">
        <w:rPr>
          <w:rFonts w:eastAsia="Times New Roman" w:cs="Times New Roman"/>
          <w:i/>
          <w:szCs w:val="20"/>
        </w:rPr>
        <w:t>)</w:t>
      </w:r>
    </w:p>
    <w:p w14:paraId="1A3C606F" w14:textId="7D32B86A" w:rsidR="003B6CC1" w:rsidRDefault="003B6CC1" w:rsidP="003B6CC1">
      <w:pPr>
        <w:spacing w:after="120" w:line="240" w:lineRule="auto"/>
        <w:ind w:left="567"/>
        <w:rPr>
          <w:rFonts w:eastAsia="Times New Roman" w:cs="Times New Roman"/>
          <w:i/>
          <w:szCs w:val="20"/>
        </w:rPr>
      </w:pPr>
      <w:r w:rsidRPr="003B6CC1">
        <w:rPr>
          <w:bCs/>
        </w:rPr>
        <w:t>Coşkun, T., “Modelling of indoor climate of historic libraries for preventive conservation of paper based collections / Kağıt kökenli koleksiyonların önleyici korunması için tarihi kütüphanelerin iç ortam iklim koşullarının modellenmesi,”</w:t>
      </w:r>
      <w:r>
        <w:rPr>
          <w:bCs/>
        </w:rPr>
        <w:t xml:space="preserve"> </w:t>
      </w:r>
      <w:r>
        <w:rPr>
          <w:rFonts w:eastAsia="Times New Roman" w:cs="Times New Roman"/>
          <w:szCs w:val="20"/>
        </w:rPr>
        <w:t>Izmir Institute of Technology</w:t>
      </w:r>
      <w:r w:rsidRPr="00941EA2">
        <w:rPr>
          <w:rFonts w:eastAsia="Times New Roman" w:cs="Times New Roman"/>
          <w:szCs w:val="20"/>
        </w:rPr>
        <w:t xml:space="preserve">, </w:t>
      </w:r>
      <w:r>
        <w:rPr>
          <w:rFonts w:eastAsia="Times New Roman" w:cs="Times New Roman"/>
          <w:szCs w:val="20"/>
        </w:rPr>
        <w:t xml:space="preserve">Energy Engineering Interdisciplinary Programme, </w:t>
      </w:r>
      <w:r w:rsidRPr="002A2F5D">
        <w:rPr>
          <w:bCs/>
        </w:rPr>
        <w:t>2016.</w:t>
      </w:r>
      <w:r>
        <w:rPr>
          <w:bCs/>
        </w:rPr>
        <w:t xml:space="preserve"> </w:t>
      </w:r>
      <w:r w:rsidRPr="00DE1BFF">
        <w:rPr>
          <w:rFonts w:eastAsia="Times New Roman" w:cs="Times New Roman"/>
          <w:i/>
          <w:szCs w:val="20"/>
        </w:rPr>
        <w:t>(completed)</w:t>
      </w:r>
    </w:p>
    <w:p w14:paraId="1DD9A7E8" w14:textId="5D408023" w:rsidR="003B6CC1" w:rsidRDefault="003B6CC1" w:rsidP="003B6CC1">
      <w:pPr>
        <w:spacing w:after="120" w:line="240" w:lineRule="auto"/>
        <w:ind w:left="567"/>
        <w:rPr>
          <w:rFonts w:eastAsia="Times New Roman" w:cs="Times New Roman"/>
          <w:i/>
          <w:szCs w:val="20"/>
        </w:rPr>
      </w:pPr>
      <w:r w:rsidRPr="003B6CC1">
        <w:rPr>
          <w:bCs/>
        </w:rPr>
        <w:t>Şahin, C. D., “Energy efficient retrofitting of historical buildings: A case study on the building of Basmane Semt Merkezi – İzmir / Tarihi yapıların enerji verimli iyileştirilmesi: Basmane Semt Merkezi binası – İzmir örnek çalışması,”</w:t>
      </w:r>
      <w:r>
        <w:rPr>
          <w:bCs/>
        </w:rPr>
        <w:t xml:space="preserve"> </w:t>
      </w:r>
      <w:r>
        <w:rPr>
          <w:rFonts w:eastAsia="Times New Roman" w:cs="Times New Roman"/>
          <w:szCs w:val="20"/>
        </w:rPr>
        <w:t>Izmir Institute of Technology</w:t>
      </w:r>
      <w:r w:rsidRPr="00941EA2">
        <w:rPr>
          <w:rFonts w:eastAsia="Times New Roman" w:cs="Times New Roman"/>
          <w:szCs w:val="20"/>
        </w:rPr>
        <w:t xml:space="preserve">, </w:t>
      </w:r>
      <w:r>
        <w:rPr>
          <w:rFonts w:eastAsia="Times New Roman" w:cs="Times New Roman"/>
          <w:szCs w:val="20"/>
        </w:rPr>
        <w:t xml:space="preserve">Energy Engineering Interdisciplinary Programme, </w:t>
      </w:r>
      <w:r w:rsidRPr="002A2F5D">
        <w:rPr>
          <w:bCs/>
        </w:rPr>
        <w:t>2016.</w:t>
      </w:r>
      <w:r>
        <w:rPr>
          <w:bCs/>
        </w:rPr>
        <w:t xml:space="preserve"> </w:t>
      </w:r>
      <w:r w:rsidRPr="00DE1BFF">
        <w:rPr>
          <w:rFonts w:eastAsia="Times New Roman" w:cs="Times New Roman"/>
          <w:i/>
          <w:szCs w:val="20"/>
        </w:rPr>
        <w:t>(completed)</w:t>
      </w:r>
    </w:p>
    <w:p w14:paraId="0E80A5BF" w14:textId="1409D144" w:rsidR="003B6CC1" w:rsidRPr="003B6CC1" w:rsidRDefault="003B6CC1" w:rsidP="003B6CC1">
      <w:pPr>
        <w:spacing w:after="120" w:line="240" w:lineRule="auto"/>
        <w:ind w:left="567"/>
        <w:rPr>
          <w:bCs/>
        </w:rPr>
      </w:pPr>
      <w:r w:rsidRPr="003B6CC1">
        <w:rPr>
          <w:bCs/>
        </w:rPr>
        <w:t>Akdemir, M., “Dynamic energy and exergy analysis of an existing building in IZTECH / İYTE’deki mevcut bir binanın farklı HVAC uygulamaları için enerji ve ekserji analizi,”</w:t>
      </w:r>
      <w:r>
        <w:rPr>
          <w:bCs/>
        </w:rPr>
        <w:t xml:space="preserve"> </w:t>
      </w:r>
      <w:r>
        <w:rPr>
          <w:rFonts w:eastAsia="Times New Roman" w:cs="Times New Roman"/>
          <w:szCs w:val="20"/>
        </w:rPr>
        <w:t>Izmir Institute of Technology</w:t>
      </w:r>
      <w:r w:rsidRPr="00941EA2">
        <w:rPr>
          <w:rFonts w:eastAsia="Times New Roman" w:cs="Times New Roman"/>
          <w:szCs w:val="20"/>
        </w:rPr>
        <w:t xml:space="preserve">, </w:t>
      </w:r>
      <w:r>
        <w:rPr>
          <w:rFonts w:eastAsia="Times New Roman" w:cs="Times New Roman"/>
          <w:szCs w:val="20"/>
        </w:rPr>
        <w:t xml:space="preserve">Energy Engineering Interdisciplinary Programme, </w:t>
      </w:r>
      <w:r w:rsidRPr="002A2F5D">
        <w:rPr>
          <w:bCs/>
        </w:rPr>
        <w:t>2016.</w:t>
      </w:r>
      <w:r>
        <w:rPr>
          <w:bCs/>
        </w:rPr>
        <w:t xml:space="preserve"> </w:t>
      </w:r>
      <w:r w:rsidRPr="00DE1BFF">
        <w:rPr>
          <w:rFonts w:eastAsia="Times New Roman" w:cs="Times New Roman"/>
          <w:i/>
          <w:szCs w:val="20"/>
        </w:rPr>
        <w:t>(completed)</w:t>
      </w:r>
    </w:p>
    <w:p w14:paraId="479B46F1" w14:textId="42344EF9" w:rsidR="00705004" w:rsidRPr="00705004" w:rsidRDefault="00705004" w:rsidP="00B449DE">
      <w:pPr>
        <w:spacing w:after="120" w:line="240" w:lineRule="auto"/>
        <w:ind w:left="567"/>
        <w:rPr>
          <w:b/>
          <w:bCs/>
        </w:rPr>
      </w:pPr>
      <w:r w:rsidRPr="00705004">
        <w:rPr>
          <w:b/>
          <w:bCs/>
        </w:rPr>
        <w:t>6.2. PhD</w:t>
      </w:r>
    </w:p>
    <w:p w14:paraId="36FF6BCA" w14:textId="37597DA2" w:rsidR="00F36967" w:rsidRPr="00F36967" w:rsidRDefault="00F36967" w:rsidP="00F36967">
      <w:pPr>
        <w:spacing w:after="120" w:line="240" w:lineRule="auto"/>
        <w:ind w:left="567"/>
        <w:rPr>
          <w:rFonts w:eastAsia="Times New Roman" w:cs="Times New Roman"/>
          <w:szCs w:val="20"/>
        </w:rPr>
      </w:pPr>
      <w:r>
        <w:rPr>
          <w:rFonts w:eastAsia="Times New Roman" w:cs="Times New Roman"/>
          <w:szCs w:val="20"/>
        </w:rPr>
        <w:t>Avcı, A.B., “</w:t>
      </w:r>
      <w:r w:rsidRPr="00F36967">
        <w:rPr>
          <w:rFonts w:eastAsia="Times New Roman" w:cs="Times New Roman"/>
          <w:szCs w:val="20"/>
        </w:rPr>
        <w:t>Evaluation of Thermal Comfort Conditions During Training in Physical Fitness Spaces</w:t>
      </w:r>
      <w:r>
        <w:rPr>
          <w:rFonts w:eastAsia="Times New Roman" w:cs="Times New Roman"/>
          <w:szCs w:val="20"/>
        </w:rPr>
        <w:t xml:space="preserve"> / </w:t>
      </w:r>
      <w:r w:rsidRPr="00F36967">
        <w:rPr>
          <w:rFonts w:eastAsia="Times New Roman" w:cs="Times New Roman"/>
          <w:szCs w:val="20"/>
        </w:rPr>
        <w:t>Egzersiz Mekanlarında Çalışma Altındaki Isıl Konfor Koşullarının Değerlendirilmesi</w:t>
      </w:r>
      <w:r>
        <w:rPr>
          <w:rFonts w:eastAsia="Times New Roman" w:cs="Times New Roman"/>
          <w:szCs w:val="20"/>
        </w:rPr>
        <w:t>,” Izmir Institute of Technology</w:t>
      </w:r>
      <w:r w:rsidRPr="00941EA2">
        <w:rPr>
          <w:rFonts w:eastAsia="Times New Roman" w:cs="Times New Roman"/>
          <w:szCs w:val="20"/>
        </w:rPr>
        <w:t xml:space="preserve">, </w:t>
      </w:r>
      <w:r>
        <w:rPr>
          <w:rFonts w:eastAsia="Times New Roman" w:cs="Times New Roman"/>
          <w:szCs w:val="20"/>
        </w:rPr>
        <w:t>Department of Architecture Graduate Programme, 2020. (</w:t>
      </w:r>
      <w:r>
        <w:rPr>
          <w:rFonts w:eastAsia="Times New Roman" w:cs="Times New Roman"/>
          <w:i/>
          <w:szCs w:val="20"/>
        </w:rPr>
        <w:t>ongoing</w:t>
      </w:r>
      <w:r w:rsidRPr="00DE1BFF">
        <w:rPr>
          <w:rFonts w:eastAsia="Times New Roman" w:cs="Times New Roman"/>
          <w:i/>
          <w:szCs w:val="20"/>
        </w:rPr>
        <w:t>)</w:t>
      </w:r>
    </w:p>
    <w:p w14:paraId="63590627" w14:textId="46560900" w:rsidR="00F36967" w:rsidRDefault="00F36967" w:rsidP="00F36967">
      <w:pPr>
        <w:spacing w:after="120" w:line="240" w:lineRule="auto"/>
        <w:ind w:left="567"/>
        <w:rPr>
          <w:rFonts w:eastAsia="Times New Roman" w:cs="Times New Roman"/>
          <w:i/>
          <w:szCs w:val="20"/>
        </w:rPr>
      </w:pPr>
      <w:r>
        <w:rPr>
          <w:rFonts w:eastAsia="Times New Roman" w:cs="Times New Roman"/>
          <w:szCs w:val="20"/>
        </w:rPr>
        <w:t>Aral, D., “</w:t>
      </w:r>
      <w:r w:rsidRPr="00F36967">
        <w:rPr>
          <w:rFonts w:eastAsia="Times New Roman" w:cs="Times New Roman"/>
          <w:szCs w:val="20"/>
        </w:rPr>
        <w:t>Automatic Generation of Architectural Space Layout to Optimize the Energy and Life Cycle Performance of Buildings</w:t>
      </w:r>
      <w:r>
        <w:rPr>
          <w:rFonts w:eastAsia="Times New Roman" w:cs="Times New Roman"/>
          <w:szCs w:val="20"/>
        </w:rPr>
        <w:t xml:space="preserve"> / </w:t>
      </w:r>
      <w:r w:rsidRPr="00F36967">
        <w:rPr>
          <w:rFonts w:eastAsia="Times New Roman" w:cs="Times New Roman"/>
          <w:szCs w:val="20"/>
        </w:rPr>
        <w:t>Automatic Generation of Architectural Space Layout to Optimize the Energy and Life Cycle Performance of Buildings</w:t>
      </w:r>
      <w:r>
        <w:rPr>
          <w:rFonts w:eastAsia="Times New Roman" w:cs="Times New Roman"/>
          <w:szCs w:val="20"/>
        </w:rPr>
        <w:t>,” Izmir Institute of Technology</w:t>
      </w:r>
      <w:r w:rsidRPr="00941EA2">
        <w:rPr>
          <w:rFonts w:eastAsia="Times New Roman" w:cs="Times New Roman"/>
          <w:szCs w:val="20"/>
        </w:rPr>
        <w:t xml:space="preserve">, </w:t>
      </w:r>
      <w:r>
        <w:rPr>
          <w:rFonts w:eastAsia="Times New Roman" w:cs="Times New Roman"/>
          <w:szCs w:val="20"/>
        </w:rPr>
        <w:t>Department of Architecture Graduate Programme, 2020. (</w:t>
      </w:r>
      <w:r>
        <w:rPr>
          <w:rFonts w:eastAsia="Times New Roman" w:cs="Times New Roman"/>
          <w:i/>
          <w:szCs w:val="20"/>
        </w:rPr>
        <w:t>ongoing</w:t>
      </w:r>
      <w:r w:rsidRPr="00DE1BFF">
        <w:rPr>
          <w:rFonts w:eastAsia="Times New Roman" w:cs="Times New Roman"/>
          <w:i/>
          <w:szCs w:val="20"/>
        </w:rPr>
        <w:t>)</w:t>
      </w:r>
    </w:p>
    <w:p w14:paraId="6DA416E5" w14:textId="4E0ABF98" w:rsidR="00F36967" w:rsidRPr="00F36967" w:rsidRDefault="00F36967" w:rsidP="00F36967">
      <w:pPr>
        <w:spacing w:after="120" w:line="240" w:lineRule="auto"/>
        <w:ind w:left="567"/>
        <w:rPr>
          <w:rFonts w:eastAsia="Times New Roman" w:cs="Times New Roman"/>
          <w:szCs w:val="20"/>
        </w:rPr>
      </w:pPr>
      <w:r w:rsidRPr="00F36967">
        <w:rPr>
          <w:rFonts w:eastAsia="Times New Roman" w:cs="Times New Roman"/>
          <w:szCs w:val="20"/>
        </w:rPr>
        <w:t>Karagözler, S., “Determination of Decision Making Processes for Adaptive Reuse of Historic Buildings based on Building Performance Criteria: Historic Khan Buildings</w:t>
      </w:r>
      <w:r>
        <w:rPr>
          <w:rFonts w:eastAsia="Times New Roman" w:cs="Times New Roman"/>
          <w:szCs w:val="20"/>
        </w:rPr>
        <w:t xml:space="preserve"> / </w:t>
      </w:r>
      <w:r w:rsidRPr="00F36967">
        <w:rPr>
          <w:rFonts w:eastAsia="Times New Roman" w:cs="Times New Roman"/>
          <w:szCs w:val="20"/>
        </w:rPr>
        <w:t>Tarihi Yapıların Yeniden İşlevlendirilmesinde Bina Performans Kriterlerine Bağlı Karar Verme Süreçlerinin Tanımlaması: Tarihi Han Yapıları</w:t>
      </w:r>
      <w:r>
        <w:rPr>
          <w:rFonts w:eastAsia="Times New Roman" w:cs="Times New Roman"/>
          <w:szCs w:val="20"/>
        </w:rPr>
        <w:t>,” Izmir Institute of Technology</w:t>
      </w:r>
      <w:r w:rsidRPr="00941EA2">
        <w:rPr>
          <w:rFonts w:eastAsia="Times New Roman" w:cs="Times New Roman"/>
          <w:szCs w:val="20"/>
        </w:rPr>
        <w:t xml:space="preserve">, </w:t>
      </w:r>
      <w:r>
        <w:rPr>
          <w:rFonts w:eastAsia="Times New Roman" w:cs="Times New Roman"/>
          <w:szCs w:val="20"/>
        </w:rPr>
        <w:t>Department of Architecture Graduate Programme, 2020. (</w:t>
      </w:r>
      <w:r>
        <w:rPr>
          <w:rFonts w:eastAsia="Times New Roman" w:cs="Times New Roman"/>
          <w:i/>
          <w:szCs w:val="20"/>
        </w:rPr>
        <w:t>ongoing)</w:t>
      </w:r>
    </w:p>
    <w:p w14:paraId="5A034B54" w14:textId="42475A0A" w:rsidR="00F36967" w:rsidRPr="00F36967" w:rsidRDefault="00F36967" w:rsidP="00F36967">
      <w:pPr>
        <w:spacing w:after="120" w:line="240" w:lineRule="auto"/>
        <w:ind w:left="567"/>
        <w:rPr>
          <w:rFonts w:eastAsia="Times New Roman" w:cs="Times New Roman"/>
          <w:i/>
          <w:szCs w:val="20"/>
        </w:rPr>
      </w:pPr>
      <w:r w:rsidRPr="00F36967">
        <w:rPr>
          <w:rFonts w:eastAsia="Times New Roman" w:cs="Times New Roman"/>
          <w:szCs w:val="20"/>
        </w:rPr>
        <w:t xml:space="preserve">Ulu, M., </w:t>
      </w:r>
      <w:r>
        <w:rPr>
          <w:rFonts w:eastAsia="Times New Roman" w:cs="Times New Roman"/>
          <w:szCs w:val="20"/>
        </w:rPr>
        <w:t>“</w:t>
      </w:r>
      <w:r w:rsidRPr="00F36967">
        <w:rPr>
          <w:rFonts w:eastAsia="Times New Roman" w:cs="Times New Roman"/>
          <w:szCs w:val="20"/>
        </w:rPr>
        <w:t xml:space="preserve">Use of Geospatial Data </w:t>
      </w:r>
      <w:r>
        <w:rPr>
          <w:rFonts w:eastAsia="Times New Roman" w:cs="Times New Roman"/>
          <w:szCs w:val="20"/>
        </w:rPr>
        <w:t>for Neighborhood Scale Retrofit Proposals in Historic Building Stock / Tarihi Konut Stoğunda Coğrafi Mekansal Verinin Komşuluk Ölçeğinde İyileştirme Önerileri İçin Kullanımı,” Izmir Institute of Technology</w:t>
      </w:r>
      <w:r w:rsidRPr="00941EA2">
        <w:rPr>
          <w:rFonts w:eastAsia="Times New Roman" w:cs="Times New Roman"/>
          <w:szCs w:val="20"/>
        </w:rPr>
        <w:t xml:space="preserve">, </w:t>
      </w:r>
      <w:r>
        <w:rPr>
          <w:rFonts w:eastAsia="Times New Roman" w:cs="Times New Roman"/>
          <w:szCs w:val="20"/>
        </w:rPr>
        <w:t>Department of Architecture Graduate Programme, 2020. (</w:t>
      </w:r>
      <w:r>
        <w:rPr>
          <w:rFonts w:eastAsia="Times New Roman" w:cs="Times New Roman"/>
          <w:i/>
          <w:szCs w:val="20"/>
        </w:rPr>
        <w:t>ongoing)</w:t>
      </w:r>
    </w:p>
    <w:p w14:paraId="5838CFBD" w14:textId="7A088976" w:rsidR="003E1501" w:rsidRDefault="003E1501" w:rsidP="003E1501">
      <w:pPr>
        <w:spacing w:after="120" w:line="240" w:lineRule="auto"/>
        <w:ind w:left="142"/>
        <w:rPr>
          <w:b/>
          <w:bCs/>
          <w:sz w:val="24"/>
        </w:rPr>
      </w:pPr>
      <w:r>
        <w:rPr>
          <w:b/>
          <w:bCs/>
          <w:sz w:val="24"/>
        </w:rPr>
        <w:t>7</w:t>
      </w:r>
      <w:r w:rsidRPr="007E3E79">
        <w:rPr>
          <w:b/>
          <w:bCs/>
          <w:sz w:val="24"/>
        </w:rPr>
        <w:t xml:space="preserve">. </w:t>
      </w:r>
      <w:r>
        <w:rPr>
          <w:b/>
          <w:bCs/>
          <w:sz w:val="24"/>
        </w:rPr>
        <w:t>Publications</w:t>
      </w:r>
    </w:p>
    <w:p w14:paraId="168675AE" w14:textId="1AA353C7" w:rsidR="003E1501" w:rsidRPr="00705004" w:rsidRDefault="003E1501" w:rsidP="005420E2">
      <w:pPr>
        <w:spacing w:after="120" w:line="240" w:lineRule="auto"/>
        <w:ind w:left="567"/>
        <w:rPr>
          <w:b/>
          <w:bCs/>
        </w:rPr>
      </w:pPr>
      <w:r>
        <w:rPr>
          <w:b/>
          <w:bCs/>
        </w:rPr>
        <w:t>7</w:t>
      </w:r>
      <w:r w:rsidRPr="00705004">
        <w:rPr>
          <w:b/>
          <w:bCs/>
        </w:rPr>
        <w:t xml:space="preserve">.1. </w:t>
      </w:r>
      <w:r w:rsidRPr="00CE2111">
        <w:rPr>
          <w:rFonts w:eastAsia="Times New Roman" w:cs="Calibri"/>
          <w:b/>
          <w:bCs/>
          <w:color w:val="000000"/>
        </w:rPr>
        <w:t>Articles published in international referred journals (SCI, SSCI, Arts and Humanities, Area Indexed)</w:t>
      </w:r>
    </w:p>
    <w:p w14:paraId="66C31A61" w14:textId="06ACD50E"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Ulu, M.; &amp; Durmuş Arsan, Z. (2020). “Retrofit Strategies for Energy Efficiency of Historic Urban Fabric in Mediterranean Climate,” Atmosphere, 11, 742. Doi: 10.3390/atmos11070742 (Başlıca Yazar) (SCI Expanded)</w:t>
      </w:r>
    </w:p>
    <w:p w14:paraId="255B0353" w14:textId="520F8741"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Durmuş Arsan, Z., &amp; Yöney, Ekin G. (2019). “Impact of High Thermal Mass for Future Energy Consumption: Case Study in Adobe Brick House,” International Journal of Global Warming, 19, 1/2, 220–232. Doi: 10.1504/IJGW.2019.101783 (Başlıca Yazar) (SCI Expanded)</w:t>
      </w:r>
    </w:p>
    <w:p w14:paraId="76076BE7" w14:textId="1F35B86E"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Turhan, C., Gökçen Akkurt, G., &amp; Durmuş Arsan, Z. (2019). “Impact of Climate Change on Indoor Environment of Historic Libraries i</w:t>
      </w:r>
      <w:r>
        <w:rPr>
          <w:rFonts w:eastAsia="Times New Roman" w:cs="Times New Roman"/>
          <w:szCs w:val="20"/>
        </w:rPr>
        <w:t xml:space="preserve">n Mediterranean Climate Zone,” </w:t>
      </w:r>
      <w:r w:rsidRPr="00626A60">
        <w:rPr>
          <w:rFonts w:eastAsia="Times New Roman" w:cs="Times New Roman"/>
          <w:szCs w:val="20"/>
        </w:rPr>
        <w:t xml:space="preserve">International Journal of Global Warming, 18, 3/4, 206–220. Doi: 10.1504/IJGW.2019.10022707. (SCI Expanded) </w:t>
      </w:r>
    </w:p>
    <w:p w14:paraId="036270F4" w14:textId="0AC3F0FD"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Gerçek, M., &amp; Durmuş Arsan, Z. (2019). “Energy and Environmental Performance Based Decision Support Process for Early Design Stages of Residential Buildings Under Climate Change,” Sustainable Cities and Society, 48, 101580–0. Doi: 10.1016/j.scs.2019.101580. (Başlıca Yazar) (SCI Expanded) </w:t>
      </w:r>
    </w:p>
    <w:p w14:paraId="602D504B" w14:textId="44236A32"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Şahin, C. M., Coşkun, T., Durmuş Arsan, Z., &amp;. Gökçen Akkurt, G. (2017). “Investigation of Indoor Microclimate of Historic Libraries for Preventive Conservation of Manuscripts. Case Study: Tire Necip Pasa Library, Izmir-Turkey,” </w:t>
      </w:r>
      <w:r w:rsidRPr="00626A60">
        <w:rPr>
          <w:rFonts w:eastAsia="Times New Roman" w:cs="Times New Roman"/>
          <w:szCs w:val="20"/>
        </w:rPr>
        <w:lastRenderedPageBreak/>
        <w:t>Sustainable Cities and Society, 30, 66-78. Doi: 10.1016/j.scs.2016.11.002. (Ortak Akademik Tez Danışmanlığı) (SCI Expanded)</w:t>
      </w:r>
    </w:p>
    <w:p w14:paraId="31705F8A" w14:textId="0D0FD0CA"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Şahin, C. D., Durmuş Arsan, Z., Tunçoku, S. S., Broström, T., &amp; Gökçen Akkurt, G. (2015). “A Transdisciplinary Approach on the Energy Efficient Retrofitting of a Historic Building in the Aegean Region of Turkey,” Energy and Buildings, 96, 128-139. Doi: 10.1016/j.enbuild.2015.03.018. (Ortak Akademik Tez Danışmanlığı) (SCI Expanded)</w:t>
      </w:r>
    </w:p>
    <w:p w14:paraId="17CACF83" w14:textId="07839A43"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Yıldız, Y., Korkmaz, K., Göksal Özbalta, T., &amp; Durmuş Arsan, Z. (2012). “An Approach for Developing Sensitive Design Parameter Guidelines to Reduce the Energy Requirements of Low Rise Apartment Buildings,” Applied Energy, 93, 337-347. Doi: 10.1016/j.apenergy.2011.12.048. (SCI)</w:t>
      </w:r>
    </w:p>
    <w:p w14:paraId="1F05689F" w14:textId="09F69278"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Yıldız, Y., &amp; Durmuş Arsan, Z. (2011). “Identification of the Building Parameters that Influence Heating and Cooling Energy Loads for Apartment Buildings in Hot Humid Climates,” Energy, 36(7), 4287-4296. Doi: 10.1016/j.energy.2011.04.013. (SCI)</w:t>
      </w:r>
    </w:p>
    <w:p w14:paraId="1F25B62E" w14:textId="4FBF04E8" w:rsid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Yıldız, Y., &amp; Durmuş Arsan, Z. (2011). “Thermal Simulation of Retrofits to Existing Mass Housing in Turkey for Energy Efficiency,” Energy Education Science and Technology Part A: Energy Science and Research, 26(2), 189-203. (Başlıca Yazar) (SCI Expanded)</w:t>
      </w:r>
    </w:p>
    <w:p w14:paraId="25C888AA" w14:textId="686C55D5" w:rsidR="003E1501" w:rsidRDefault="003E1501" w:rsidP="005420E2">
      <w:pPr>
        <w:spacing w:after="120" w:line="240" w:lineRule="auto"/>
        <w:ind w:left="567"/>
        <w:rPr>
          <w:rFonts w:eastAsia="Times New Roman" w:cs="Calibri"/>
          <w:b/>
          <w:bCs/>
          <w:color w:val="000000"/>
        </w:rPr>
      </w:pPr>
      <w:r>
        <w:rPr>
          <w:b/>
          <w:bCs/>
        </w:rPr>
        <w:t>7</w:t>
      </w:r>
      <w:r w:rsidRPr="00705004">
        <w:rPr>
          <w:b/>
          <w:bCs/>
        </w:rPr>
        <w:t>.</w:t>
      </w:r>
      <w:r w:rsidRPr="003E1501">
        <w:rPr>
          <w:rFonts w:eastAsia="Times New Roman" w:cs="Calibri"/>
          <w:b/>
          <w:bCs/>
          <w:color w:val="000000"/>
        </w:rPr>
        <w:t>2. Articles published in other international refereed journals</w:t>
      </w:r>
    </w:p>
    <w:p w14:paraId="265EA749" w14:textId="4BB807E1" w:rsid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Coşkun, T., Gülhan, Ö., Şahin, C. D., Durmuş Arsan, Z., &amp; Gökçen Akkurt, G. (2017). “The Effect of Spatial Interventions on Historic Buildings’ Indoor Climate (Case Study: Tire Necip Pasa Library, Izmir-Turkey),” Energy Procedia, 133, 358-366. Doi: 10.1016/j.egypro.2017.09.362. (Ortak Akademik Tez Danışmanlığı) (Diğer: Scopus, EIC, EBSCO)</w:t>
      </w:r>
    </w:p>
    <w:p w14:paraId="4088161F" w14:textId="1277283B"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Bughrara, K. S. M., Durmuş Arsan, Z., &amp; Gökçen Akkurt, G. (2017). “Applying Underfloor Heating System for Improvement of Thermal Comfort in Historic Mosques: The Case Study of Salepçioglu Mosque, Izmir, Turkey,” Energy Procedia, 133, 290-299. Doi: 10.1016/j.egypro.2017.09.390. (Başlıca Yazar) (Diğer: Scopus, EIC, EBSCO)</w:t>
      </w:r>
    </w:p>
    <w:p w14:paraId="42254AB8" w14:textId="5F2D8D38" w:rsidR="003E1501" w:rsidRDefault="003E1501" w:rsidP="005420E2">
      <w:pPr>
        <w:spacing w:after="120" w:line="240" w:lineRule="auto"/>
        <w:ind w:left="567"/>
        <w:rPr>
          <w:rFonts w:eastAsia="Times New Roman" w:cs="Calibri"/>
          <w:b/>
          <w:bCs/>
          <w:color w:val="000000"/>
        </w:rPr>
      </w:pPr>
      <w:r w:rsidRPr="003E1501">
        <w:rPr>
          <w:rFonts w:eastAsia="Times New Roman" w:cs="Calibri"/>
          <w:b/>
          <w:bCs/>
          <w:color w:val="000000"/>
        </w:rPr>
        <w:t>7.</w:t>
      </w:r>
      <w:r>
        <w:rPr>
          <w:rFonts w:eastAsia="Times New Roman" w:cs="Calibri"/>
          <w:b/>
          <w:bCs/>
          <w:color w:val="000000"/>
        </w:rPr>
        <w:t>3</w:t>
      </w:r>
      <w:r w:rsidRPr="003E1501">
        <w:rPr>
          <w:rFonts w:eastAsia="Times New Roman" w:cs="Calibri"/>
          <w:b/>
          <w:bCs/>
          <w:color w:val="000000"/>
        </w:rPr>
        <w:t>. Papers presented in international conferences and published as proceedings</w:t>
      </w:r>
    </w:p>
    <w:p w14:paraId="3695B64B" w14:textId="3713DC39"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Bughrara, K. S. M., Durmuş Arsan, Z., &amp; Gökçen Akkurt, G. (2018). “Effect of Intervention Strategies on Seasonal Thermal Comfort Conditions in a Historic Mosque in the Mediterranean Climate,” The 3rd International Conference on Energy Efficiency in Historic Buildings (EEHB2018), 26-27.09.2018, Uppsala University, Visby, Sweden, 363-371. </w:t>
      </w:r>
    </w:p>
    <w:p w14:paraId="335DDC14" w14:textId="0FF44E74"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Turhan, C., Durmuş Arsan, Z., &amp; Gökçen Akkurt, G. (2018). “Impact of Climate Change on Indoor Thermal Comfort for Historic Libraries in Mediterranean Climate Zone,” 7th Global Conference on Global Warming (GCGW-2018), Conference Proceedings, 24-28.06.2018, İ. Dinçer, C. Ö. Çolpan, M. A. Ezan, A. Tokuç (Eds), İzmir, Turkey, 712-715. </w:t>
      </w:r>
    </w:p>
    <w:p w14:paraId="0D3AB917" w14:textId="2A726027"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Yöney, E. G.</w:t>
      </w:r>
      <w:proofErr w:type="gramStart"/>
      <w:r w:rsidRPr="00626A60">
        <w:rPr>
          <w:rFonts w:eastAsia="Times New Roman" w:cs="Times New Roman"/>
          <w:szCs w:val="20"/>
        </w:rPr>
        <w:t>,  &amp;</w:t>
      </w:r>
      <w:proofErr w:type="gramEnd"/>
      <w:r w:rsidRPr="00626A60">
        <w:rPr>
          <w:rFonts w:eastAsia="Times New Roman" w:cs="Times New Roman"/>
          <w:szCs w:val="20"/>
        </w:rPr>
        <w:t xml:space="preserve"> Durmuş Arsan, Z. (2018). “Impact of High Thermal Mass in Future Energy Consumption: Case Study in Adobe Brick House in Konya,” 7th Global Conference on Global Warming (GCGW-2018), Conference Proceedings, 24-28.06.2018, İ. Dinçer, C. Ö. Çolpan, M. A. Ezan, A. Tokuç (Eds), İzmir, 716-719. </w:t>
      </w:r>
    </w:p>
    <w:p w14:paraId="190D7C81" w14:textId="00DF91DC"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Yöney, E. G., İlal, M. E. &amp; Durmuş Arsan, Z. (2018). “Data Transfer from Building Information Modelling Software to Energy Analysis Tools: Two Alternative Methods,” AES 2018: 4. Uluslararası Katılımlı Anadolu Enerji Sempozyumu, Bildiri Kitapçığı, Trakya Üniversitesi, 18-20.04.2018, Edirne, 1053-1062, 2018. </w:t>
      </w:r>
    </w:p>
    <w:p w14:paraId="5BFAD4AC" w14:textId="1BEB68A9"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Diler, Y., Gökçen Akkurt, G., &amp; Durmuş Arsan, Z. (2017). “Tarihi Yapıların İç Ortam Mikro Klima Koşullarını Kalibre Edilmiş Dinamik Isıl Performans Modelleri Yoluyla Değerlendirme,” 6. Tarihi Yapıların Korunması ve Güçlendirilmesi Sempozyumu, Bildiri Kitabı, Karadeniz Teknik Üniversitesi, 02-04.11.2017, Trabzon, 549-558. </w:t>
      </w:r>
    </w:p>
    <w:p w14:paraId="475E49ED" w14:textId="642CCAA3"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Ulu, M., &amp; Durmuş Arsan, Z. (2017). “The State of the Art Survey for Energy-Efficient Retrofit of Historic Residential Buildings in Both the EU and Turkey,” REHAB 2017: Proceedings of the 3rd International Conference </w:t>
      </w:r>
      <w:r w:rsidRPr="00626A60">
        <w:rPr>
          <w:rFonts w:eastAsia="Times New Roman" w:cs="Times New Roman"/>
          <w:szCs w:val="20"/>
        </w:rPr>
        <w:lastRenderedPageBreak/>
        <w:t xml:space="preserve">on Preservation, Maintenance and Rehabilitation of Historical Buildings and Structures, R. Amoêda, S. Lira ve C. Pinheiro (Eds.), 14-16.06.2017, Braga, Portugal, 1173-1184. </w:t>
      </w:r>
    </w:p>
    <w:p w14:paraId="59C4153C" w14:textId="6F5085AB"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Coşkun, T., Gülhan, Ö., Şahin, C. D., Durmuş Arsan, Z., &amp; Gökçen Akkurt, G. (2017). “The Effect of Spatial Interventions on Historic Buildings’ Indoor Climate (Case Study: Tire Necip Pasa Library, Izmir-Turkey),” CLIMAMED 2017 Conference: Historical Buildings Retrofit in the Mediterranean Area, Conference Proceedings, 12-13.05.2017, Matera, Italy, 681-691. </w:t>
      </w:r>
    </w:p>
    <w:p w14:paraId="1D566A24" w14:textId="7F24E256"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Bughrara, K. S. M., Durmuş Arsan, Z., &amp; Gökçen Akkurt, G. (2017). “Applying Underfloor Heating System for Improvement of Thermal Comfort in Historic Mosques: The Case Study of Salepçioglu Mosque, Izmir, Turkey,” CLIMAMED 2017 Conference: Historical Buildings Retrofit in the Mediterranean Area, Conference Proceedings, 12-13.05.2017, Matera, Italy, 602-615. </w:t>
      </w:r>
    </w:p>
    <w:p w14:paraId="101754F2" w14:textId="0070A54D"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Şahin, C. D., Coşkun, T., Gülhan, Ö., Durmuş Arsan, Z., &amp; Gökçen Akkurt, G. (2016). “Humidity Control to Reduce Degradation Risks of Manuscripts in Necip Pasa Library Tire-Izmir, Turkey,” CLIMA 2016 – Proceedings of the 12th REHVA World Congress: Volume 9, Heiselberg, P. K, (Ed.), 22-25.05.2016, Aalborg University, Aalborg, Denmark. </w:t>
      </w:r>
    </w:p>
    <w:p w14:paraId="4726C589" w14:textId="7C8223BB"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Turhan, C. Coşkun, T., Durmuş Arsan, Z., &amp; Gökçen Akkurt, G. (2016). “Energy Efficient Retrofits in Residential Buildings in Turkey: A Case Study for a Flat in Izmir,” 8th International Ege Energy Symposium (IEESE-8), Symposium Proceedings, F. O. Hocaoğlu (Ed.), 11-13.05.2016, Afyon Kocatepe University, Afyonkarahisar, Turkey, 325-329, Afyonkarahisar, Turkey. </w:t>
      </w:r>
    </w:p>
    <w:p w14:paraId="62FF172B" w14:textId="0F3CB049"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Coşkun, T., Şahin, C. D., Gülhan, Ö., Durmuş Arsan, Z., &amp; Gökçen Akkurt, G. (2016). “Ventilation Strategies for the Preventive Conservation of Manuscripts in Necip Pasa Library, Izmir, Turkey,” Proceedings of the 8th International Exergy, Energy and Environment Symposium (IEEES-8), 01-04.05.2016, Antalya, Turkey, 383-388. </w:t>
      </w:r>
    </w:p>
    <w:p w14:paraId="098060C3" w14:textId="00355760" w:rsidR="00626A60" w:rsidRPr="00626A60" w:rsidRDefault="00626A60" w:rsidP="000E0560">
      <w:pPr>
        <w:spacing w:after="120" w:line="240" w:lineRule="auto"/>
        <w:ind w:left="567"/>
        <w:rPr>
          <w:rFonts w:eastAsia="Times New Roman" w:cs="Times New Roman"/>
          <w:szCs w:val="20"/>
        </w:rPr>
      </w:pPr>
      <w:r w:rsidRPr="00626A60">
        <w:rPr>
          <w:rFonts w:eastAsia="Times New Roman" w:cs="Times New Roman"/>
          <w:szCs w:val="20"/>
        </w:rPr>
        <w:t xml:space="preserve">Coşkun, T., Turhan, C., Durmuş Arsan, Z., &amp; Gökçen Akkurt, G. (2015). “The Importance of Internal Heat Gains for Building Cooling Design,” International Conference on Energy Systems (ICES 15), Conference Proceedings, 23-25.12.2015, Yıldız Technical University, İstanbul, Turkey, 23-26. </w:t>
      </w:r>
    </w:p>
    <w:p w14:paraId="0ECD93B0" w14:textId="1965B194"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Gerçek, M., &amp; Durmuş Arsan, Z. (2014). “Impact of Thermal Mass Oriented Measures Over CO2 Emissions of a Thermally Insulated Low-Rise Apartment Building in Izmir, Turkey,” International Congress of Architecture - Innovative Approaches in Architecture and Planning (ICONARCH II), Proceedings E-Book, 20-22.11.2014, Selçuk University, Konya, Turkey, 55-68. </w:t>
      </w:r>
    </w:p>
    <w:p w14:paraId="57D93D20" w14:textId="6D5A3AFA"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Şahin, C. D., Tunçoku, S. S., Ö., Durmuş Arsan, Z., Erikksson, P., &amp; Gökçen Akkurt, G. (2014). “A Case Study for Energy Efficient Retrofitting of Historical Buildings,” XI. International HVAC-R Technology Symposium, Proceedings Book, 08-10.05.2014, Istanbul, Turkey, Turkish Society of HVAC &amp; Sanitary Engineers, 464-468. </w:t>
      </w:r>
    </w:p>
    <w:p w14:paraId="70515DDD" w14:textId="39958A94"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Gökçen Akkurt, G., Şahin, C. D., Takan, S., &amp; Durmuş Arsan, Z. (2013). “Testing Simplified Building Energy Simulation Program via Building Energy Simulation Test (BESTEST),” VII. Mediterranean Congress of Climatization (CLIMAMED 13): Net Zero Energy Use in Buildings, Proceedings Book, 03-04.10.2013, İstanbul, Turkey, Turkish Society of HVAC &amp; Sanitary Engineers, 49-57.</w:t>
      </w:r>
    </w:p>
    <w:p w14:paraId="73506CA9" w14:textId="38F22243"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Atça, E., İlal, M. E., Başaran, T. Kazanasmaz, Z. T., &amp; Durmuş Arsan, Z. (2013). “Renovating a Lecture Hall with a Glass Roof: A Case Study for Performance Based Design,” Proceedings of the 2nd Central European Symposium on Building Physics (CESBP 2013), A. Mahdavi ve B. Martens (Eds.), 09-11.10.2013, Vienna University of Technology, Vienna, Austria, 551-557. </w:t>
      </w:r>
    </w:p>
    <w:p w14:paraId="2506808E" w14:textId="3C193DA8"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Sökmen, N., &amp; Durmuş Arsan, Z. (2010). “Monitoring and Simulating a Private House for Building Performance Analysis,” Third German-Austrian IBPSA Conference, Building Performance in a Changing Environment (BAUSIM 2010), Proceedings Book, 20-22.09.2010, Vienna University of Technology, Vienna, Austria, 196-197. </w:t>
      </w:r>
    </w:p>
    <w:p w14:paraId="65F2650B" w14:textId="2F5F1D4A"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lastRenderedPageBreak/>
        <w:t xml:space="preserve">Yıldız, Y., Durmuş Arsan, Z., &amp; Göksal Özbalta, T. (2010). “Sıcak-Nemli İklim Koşulları için Tasarım Rehberi Geliştirilmesi: Pasif Soğutma Stratejileri,” Proceedings of the International Sustainable Buildings Symposium (ISBS 2010), Gültekin, A. B., Gökçe, H. S., Çavuş, M. ve R. Kılıç (Eds.), 26-28.05.2010, Gazi University, Ankara, 733-735. </w:t>
      </w:r>
    </w:p>
    <w:p w14:paraId="24D3E18E" w14:textId="2B83C3AA"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Yıldız, Y., Göksal Özbalta, T. ve Z. Durmuş Arsan, “Analyzing Effect of Double Skin Façade on Seasonal Energy Performance of an Education Building in Izmir, Turkey via Building Simulation Model,” 10th REHVA World Congress - Sustainable Energy Use in Buildings (CLIMA 2010), 09-12.05.2010, Antalya, Turkey, Turkish Society of HVAC &amp; Sanitary Engineers, 2010.</w:t>
      </w:r>
    </w:p>
    <w:p w14:paraId="388C6AB3" w14:textId="78F61623"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Yıldız, Y., &amp; Durmuş Arsan, Z. (2009). “Binalarda Pasif Soğutma Stratejileri Konulu Son On Yıla Ait Yayın Taraması,” Uluslararası Ekolojik Mimarlık ve Planlama Sempozyumu, Bildiri Kitabı, Engincan Bol, P., Yaşar, H. ve M. Uçak (Eds.), 22-25.10.2009, Mimarlar Odası Antalya Şubesi Yayınları, Antalya, 103-110. </w:t>
      </w:r>
    </w:p>
    <w:p w14:paraId="02B7CB4A" w14:textId="13BC4490"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Yıldız, Y., &amp; Durmuş Arsan, Z. (2009). “Retrofit of an Existing Apartment Block for Energy Efficiency in Izmir, Turkey,” 4th International Building Physics Conference (IBPC4), 15-18.06.2009, Istanbul Technical University, Istanbul, Turkey. </w:t>
      </w:r>
    </w:p>
    <w:p w14:paraId="43ABD74D" w14:textId="389F07ED"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Güçyeter, B., Terim, B., &amp; Durmuş Arsan, Z. (2007). “Thermal Effect of Orientation Differentiations in </w:t>
      </w:r>
      <w:proofErr w:type="gramStart"/>
      <w:r w:rsidRPr="00626A60">
        <w:rPr>
          <w:rFonts w:eastAsia="Times New Roman" w:cs="Times New Roman"/>
          <w:szCs w:val="20"/>
        </w:rPr>
        <w:t>an</w:t>
      </w:r>
      <w:proofErr w:type="gramEnd"/>
      <w:r w:rsidRPr="00626A60">
        <w:rPr>
          <w:rFonts w:eastAsia="Times New Roman" w:cs="Times New Roman"/>
          <w:szCs w:val="20"/>
        </w:rPr>
        <w:t xml:space="preserve"> University Building in Izmir, Turkey,” 2nd PALENC Conference and 28th AIVC Conference - Building Low Energy Cooling and Advanced Ventilation Technologies in the 21st Century, Proceedings Book, Volume 1, M. Santamouris and P. Wouters (Eds.), 27-29.09.2007, Crete Island, Greece, Heliotopos Conferences publications: Greece, Athens, 406-410. </w:t>
      </w:r>
    </w:p>
    <w:p w14:paraId="7C01907B" w14:textId="47FFF11B"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Onmuş, O., Durusoy Onmuş, I. R., Okan, B., Durmuş Arsan, Z., Soner, B., Eken, G. (2007). “An Atlas of Breeding Birds in Gediz Delta Ramsar Site (Western Turkey, 2002),” 17th International Conference of the European Bird Census Council - Monitoring for Conservation and Management, 17-22.04.2007, Chiavenna, Italy, 52-53. (Özet Bildiri)</w:t>
      </w:r>
    </w:p>
    <w:p w14:paraId="1116A338" w14:textId="40D162C3"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 xml:space="preserve">Güçyeter Önen, B., &amp; Durmuş Arsan, Z. (2006). “A Research on Energy Efficient Window Types for Retrofitting Applications in Turkey,” Fifth International Conference on Sustainable Energy Technologies (SET 2006), Proceedings Book, F. Busato, R. Lazzarin, F. Minchio, M. Noro, L. Zamboni (Eds.), 30.08-01.09.2006, Universita di Padova, Vicenza, Italy, SGEditoriali, Padova. </w:t>
      </w:r>
    </w:p>
    <w:p w14:paraId="4F8DD4C8" w14:textId="3BC6B765" w:rsidR="00626A60" w:rsidRPr="00626A60" w:rsidRDefault="00626A60" w:rsidP="00626A60">
      <w:pPr>
        <w:spacing w:after="120" w:line="240" w:lineRule="auto"/>
        <w:ind w:left="567"/>
        <w:rPr>
          <w:rFonts w:eastAsia="Times New Roman" w:cs="Times New Roman"/>
          <w:szCs w:val="20"/>
        </w:rPr>
      </w:pPr>
      <w:r w:rsidRPr="00626A60">
        <w:rPr>
          <w:rFonts w:eastAsia="Times New Roman" w:cs="Times New Roman"/>
          <w:szCs w:val="20"/>
        </w:rPr>
        <w:t>Durmuş Arsan, Z. (2006). “The Use of Saint-Gobain Glass Roof Tile in New Urban Districts of Turn-of-the-Century Izmir,” Proceeding of The Second International Congress on Construction History, Volume 1, M. Dunkeld, J. Campbell, H. Louw, M. Tutton, B. Addis, C. Powell, and R. Thorne (Eds.), 29.03-02.04.2006, Cambridge, UK, Queens’ College, Cambridge University, UK, The Construction History Society, Exeter, 1007-1022.</w:t>
      </w:r>
    </w:p>
    <w:p w14:paraId="735B9292" w14:textId="4D999885" w:rsidR="003E1501" w:rsidRPr="005420E2" w:rsidRDefault="003E1501" w:rsidP="00626A60">
      <w:pPr>
        <w:spacing w:after="120" w:line="240" w:lineRule="auto"/>
        <w:ind w:left="567"/>
        <w:rPr>
          <w:b/>
          <w:bCs/>
        </w:rPr>
      </w:pPr>
      <w:r w:rsidRPr="005420E2">
        <w:rPr>
          <w:b/>
          <w:bCs/>
        </w:rPr>
        <w:t xml:space="preserve">7.4. </w:t>
      </w:r>
      <w:r w:rsidR="005420E2" w:rsidRPr="005420E2">
        <w:rPr>
          <w:b/>
          <w:bCs/>
        </w:rPr>
        <w:t>International books or chapters</w:t>
      </w:r>
    </w:p>
    <w:p w14:paraId="017FEB13" w14:textId="644E2401" w:rsidR="000E0560" w:rsidRDefault="000E0560" w:rsidP="005420E2">
      <w:pPr>
        <w:spacing w:after="120" w:line="240" w:lineRule="auto"/>
        <w:ind w:left="567"/>
        <w:rPr>
          <w:rFonts w:eastAsia="Times New Roman" w:cs="Times New Roman"/>
          <w:szCs w:val="20"/>
        </w:rPr>
      </w:pPr>
      <w:r w:rsidRPr="000E0560">
        <w:rPr>
          <w:rFonts w:eastAsia="Times New Roman" w:cs="Times New Roman"/>
          <w:szCs w:val="20"/>
        </w:rPr>
        <w:t>C2.3. Coşkun, T., Şahin, C. D., Gülhan, Ö., Durmuş Arsan, Z., &amp; Gökçen Akkurt, G. (2018). “Ventilation Strategies for the Preventive Conservation of Manuscripts in Necip Pasa Library, Izmir-Turkey,” Exergetic, Energetic and Environmental Dimensions, ed. I. Dinçer, C. Ö. Çolpan and Ö. Kızılkan, 179-192, Academic Press Elsevier, London, Sayfa Sayısı 1116, ISBN: 9780128137345. (</w:t>
      </w:r>
      <w:r>
        <w:rPr>
          <w:rFonts w:eastAsia="Times New Roman" w:cs="Times New Roman"/>
          <w:szCs w:val="20"/>
        </w:rPr>
        <w:t>International Book Chapter</w:t>
      </w:r>
      <w:r w:rsidRPr="000E0560">
        <w:rPr>
          <w:rFonts w:eastAsia="Times New Roman" w:cs="Times New Roman"/>
          <w:szCs w:val="20"/>
        </w:rPr>
        <w:t>)</w:t>
      </w:r>
    </w:p>
    <w:p w14:paraId="2590EB61" w14:textId="002AB575" w:rsidR="005420E2" w:rsidRDefault="005420E2" w:rsidP="005420E2">
      <w:pPr>
        <w:spacing w:after="120" w:line="240" w:lineRule="auto"/>
        <w:ind w:left="567"/>
        <w:rPr>
          <w:rFonts w:eastAsia="Times New Roman" w:cs="Calibri"/>
          <w:b/>
          <w:bCs/>
          <w:color w:val="000000"/>
        </w:rPr>
      </w:pPr>
      <w:r w:rsidRPr="003E1501">
        <w:rPr>
          <w:rFonts w:eastAsia="Times New Roman" w:cs="Calibri"/>
          <w:b/>
          <w:bCs/>
          <w:color w:val="000000"/>
        </w:rPr>
        <w:t>7.</w:t>
      </w:r>
      <w:r>
        <w:rPr>
          <w:rFonts w:eastAsia="Times New Roman" w:cs="Calibri"/>
          <w:b/>
          <w:bCs/>
          <w:color w:val="000000"/>
        </w:rPr>
        <w:t>5</w:t>
      </w:r>
      <w:r w:rsidRPr="003E1501">
        <w:rPr>
          <w:rFonts w:eastAsia="Times New Roman" w:cs="Calibri"/>
          <w:b/>
          <w:bCs/>
          <w:color w:val="000000"/>
        </w:rPr>
        <w:t xml:space="preserve">. </w:t>
      </w:r>
      <w:r w:rsidRPr="005420E2">
        <w:rPr>
          <w:rFonts w:eastAsia="Times New Roman" w:cs="Calibri"/>
          <w:b/>
          <w:bCs/>
          <w:color w:val="000000"/>
        </w:rPr>
        <w:t>Articles published in national refereed journals</w:t>
      </w:r>
    </w:p>
    <w:p w14:paraId="548C2BF4" w14:textId="7492C447" w:rsidR="000E0560" w:rsidRPr="000E0560" w:rsidRDefault="000E0560" w:rsidP="000E0560">
      <w:pPr>
        <w:spacing w:after="120" w:line="240" w:lineRule="auto"/>
        <w:ind w:left="567"/>
        <w:rPr>
          <w:rFonts w:eastAsia="Times New Roman" w:cs="Times New Roman"/>
          <w:szCs w:val="20"/>
        </w:rPr>
      </w:pPr>
      <w:r w:rsidRPr="000E0560">
        <w:rPr>
          <w:rFonts w:eastAsia="Times New Roman" w:cs="Times New Roman"/>
          <w:szCs w:val="20"/>
        </w:rPr>
        <w:t>Coşkun, T. Turhan, C. Durmuş Arsan, Z. &amp; Gökçen Akkurt, G. (2017). “The Importance of Internal Heat Gains for Building Cooling Design,” Journal of Thermal Engineering, 3(1), 1060-1064. (</w:t>
      </w:r>
      <w:r>
        <w:rPr>
          <w:rFonts w:eastAsia="Times New Roman" w:cs="Times New Roman"/>
          <w:szCs w:val="20"/>
        </w:rPr>
        <w:t>Technical note</w:t>
      </w:r>
      <w:r w:rsidRPr="000E0560">
        <w:rPr>
          <w:rFonts w:eastAsia="Times New Roman" w:cs="Times New Roman"/>
          <w:szCs w:val="20"/>
        </w:rPr>
        <w:t>) (</w:t>
      </w:r>
      <w:r>
        <w:rPr>
          <w:rFonts w:eastAsia="Times New Roman" w:cs="Times New Roman"/>
          <w:szCs w:val="20"/>
        </w:rPr>
        <w:t>Other</w:t>
      </w:r>
      <w:r w:rsidRPr="000E0560">
        <w:rPr>
          <w:rFonts w:eastAsia="Times New Roman" w:cs="Times New Roman"/>
          <w:szCs w:val="20"/>
        </w:rPr>
        <w:t>: ESCI)</w:t>
      </w:r>
    </w:p>
    <w:p w14:paraId="2CD1E6AE" w14:textId="076658AD" w:rsidR="000E0560" w:rsidRPr="000E0560" w:rsidRDefault="000E0560" w:rsidP="000E0560">
      <w:pPr>
        <w:spacing w:after="120" w:line="240" w:lineRule="auto"/>
        <w:ind w:left="567"/>
        <w:rPr>
          <w:rFonts w:eastAsia="Times New Roman" w:cs="Times New Roman"/>
          <w:szCs w:val="20"/>
        </w:rPr>
      </w:pPr>
      <w:r w:rsidRPr="000E0560">
        <w:rPr>
          <w:rFonts w:eastAsia="Times New Roman" w:cs="Times New Roman"/>
          <w:szCs w:val="20"/>
        </w:rPr>
        <w:t>Yıldız, Y. Göksal Özbalta, T., &amp; Durmuş Arsan, Z. (2011). “Farklı Cam Türleri ve Yönlere Göre Pencere/Duvar Alanı Oranının Bina Enerji Performansına Etkisi: Egitim Binası, Izmir”, Megaron, 6(1), 30-38. (TR-Dizin)</w:t>
      </w:r>
    </w:p>
    <w:p w14:paraId="010BB2E6" w14:textId="6B82C2E1" w:rsidR="000E0560" w:rsidRPr="000E0560" w:rsidRDefault="000E0560" w:rsidP="000E0560">
      <w:pPr>
        <w:spacing w:after="120" w:line="240" w:lineRule="auto"/>
        <w:ind w:left="567"/>
        <w:rPr>
          <w:rFonts w:eastAsia="Times New Roman" w:cs="Times New Roman"/>
          <w:szCs w:val="20"/>
        </w:rPr>
      </w:pPr>
      <w:r w:rsidRPr="000E0560">
        <w:rPr>
          <w:rFonts w:eastAsia="Times New Roman" w:cs="Times New Roman"/>
          <w:szCs w:val="20"/>
        </w:rPr>
        <w:t>Durmuş Arsan, Z. (2008). “Türkiye’de Sürdürülebilir Mimari,” Mimarlık, 45(340), 21-30. (</w:t>
      </w:r>
      <w:r>
        <w:rPr>
          <w:rFonts w:eastAsia="Times New Roman" w:cs="Times New Roman"/>
          <w:szCs w:val="20"/>
        </w:rPr>
        <w:t>Area Indexed</w:t>
      </w:r>
      <w:r w:rsidRPr="000E0560">
        <w:rPr>
          <w:rFonts w:eastAsia="Times New Roman" w:cs="Times New Roman"/>
          <w:szCs w:val="20"/>
        </w:rPr>
        <w:t>: Avery Index)</w:t>
      </w:r>
    </w:p>
    <w:p w14:paraId="2144DC87" w14:textId="16BE7277" w:rsidR="005420E2" w:rsidRDefault="005420E2" w:rsidP="000E0560">
      <w:pPr>
        <w:spacing w:after="120" w:line="240" w:lineRule="auto"/>
        <w:ind w:firstLine="567"/>
        <w:rPr>
          <w:rFonts w:eastAsia="Times New Roman" w:cs="Calibri"/>
          <w:b/>
          <w:bCs/>
          <w:color w:val="000000"/>
        </w:rPr>
      </w:pPr>
      <w:r w:rsidRPr="005420E2">
        <w:rPr>
          <w:rFonts w:eastAsia="Times New Roman" w:cs="Calibri"/>
          <w:b/>
          <w:bCs/>
          <w:color w:val="000000"/>
        </w:rPr>
        <w:lastRenderedPageBreak/>
        <w:t>7.6. Papers presented in national conferences and published as proceedings</w:t>
      </w:r>
    </w:p>
    <w:p w14:paraId="20D4EA7E" w14:textId="0C25F0E2" w:rsidR="000E0560" w:rsidRPr="000E0560" w:rsidRDefault="000E0560" w:rsidP="000E0560">
      <w:pPr>
        <w:spacing w:after="120" w:line="240" w:lineRule="auto"/>
        <w:ind w:left="567"/>
        <w:rPr>
          <w:rFonts w:eastAsia="Times New Roman" w:cs="Times New Roman"/>
          <w:szCs w:val="20"/>
        </w:rPr>
      </w:pPr>
      <w:r w:rsidRPr="000E0560">
        <w:rPr>
          <w:rFonts w:eastAsia="Times New Roman" w:cs="Times New Roman"/>
          <w:szCs w:val="20"/>
        </w:rPr>
        <w:t xml:space="preserve">Velibeyoğlu, K., Özdemir, S., Baba, A., Durmuş Arsan, Z., Duran, H. E., Gündüz, O., Kaplan, A., Boyacı, M., Kurucu, Y., Esetlili, M. T., Yıldız, Ö., Y., Erdoğan, N., Yazdani, H., &amp; Uçar, A. (2017). “Peyzaj Politikalarının Varlık Odaklı Yerel Katılım Süreçleri ile Geliştirilmesi: Küçük Menderes Havzası Deneyimi,” Türkiye Peyzajları II. Ulusal Konferansı, Peyzaj Politikaları, Bildiri Kitabı, H. E. Tunçay ve A. Türk (Eds), 20-21.11.2017, İstanbul Teknik Üniversitesi, İstanbul, 242-255. </w:t>
      </w:r>
    </w:p>
    <w:p w14:paraId="4461B46F" w14:textId="36ED5B43" w:rsidR="000E0560" w:rsidRPr="000E0560" w:rsidRDefault="000E0560" w:rsidP="000E0560">
      <w:pPr>
        <w:spacing w:after="120" w:line="240" w:lineRule="auto"/>
        <w:ind w:left="567"/>
        <w:rPr>
          <w:rFonts w:eastAsia="Times New Roman" w:cs="Times New Roman"/>
          <w:szCs w:val="20"/>
        </w:rPr>
      </w:pPr>
      <w:r w:rsidRPr="000E0560">
        <w:rPr>
          <w:rFonts w:eastAsia="Times New Roman" w:cs="Times New Roman"/>
          <w:szCs w:val="20"/>
        </w:rPr>
        <w:t>Velibeyoğlu, K., Özdemir, S., Baba, A., Durmuş Arsan, Z., Duran, H. E., Gündüz, O., Kaplan, A., Boyacı, M., Kurucu, Y., Esetlili, M. T., Yıldız, Ö., Y., Erdoğan, N., Yazdani, H., Hazar, D., &amp; Uçar, A. (2017). “Yerelin Bilgisiyle Yaşam Stratejileri Geliştirmek ve Birlikte Hayata Geçirmek: Izmir Havzaları Deneyimi,” 8 Kasım Dünya Şehircilik Günü 41. Kolokyumu: Planlamada Kırsal Alan ve Bölge, Bildiriler Kitabı (Basılı), 7-9.11.2017, Selçuk Üniversitesi, Konya, TMMOB Şehir Plancıları Odası, Ankara</w:t>
      </w:r>
      <w:r>
        <w:rPr>
          <w:rFonts w:eastAsia="Times New Roman" w:cs="Times New Roman"/>
          <w:szCs w:val="20"/>
        </w:rPr>
        <w:t xml:space="preserve">, 245-258. </w:t>
      </w:r>
    </w:p>
    <w:p w14:paraId="752FECE4" w14:textId="1F63F9D0" w:rsidR="000E0560" w:rsidRPr="000E0560" w:rsidRDefault="000E0560" w:rsidP="000E0560">
      <w:pPr>
        <w:spacing w:after="120" w:line="240" w:lineRule="auto"/>
        <w:ind w:left="567"/>
        <w:rPr>
          <w:rFonts w:eastAsia="Times New Roman" w:cs="Times New Roman"/>
          <w:szCs w:val="20"/>
        </w:rPr>
      </w:pPr>
      <w:r w:rsidRPr="000E0560">
        <w:rPr>
          <w:rFonts w:eastAsia="Times New Roman" w:cs="Times New Roman"/>
          <w:szCs w:val="20"/>
        </w:rPr>
        <w:t>Şahin, C. D., Durmuş Arsan, Z., &amp; Gökçen Akkurt, G. (2015). “İzmir’de Bulunan Bir Konutta Ölçülen Hava Sızdırmazlık Değerinin Yıllık Isıtma Amaçlı Enerji Tüketimi Üzerine Etkisinin İncelenmesi,” 12. Ulusal Tesisat Mühendisliği Kongresi: Sağlık Için Isıl Konfor ve İç Hava Kalitesi (TESKON 2015), Bildiriler Kitabı, 08-11.04.2015, İzmir, Cilt: 3, Makina Mühendisleri Odas</w:t>
      </w:r>
      <w:r>
        <w:rPr>
          <w:rFonts w:eastAsia="Times New Roman" w:cs="Times New Roman"/>
          <w:szCs w:val="20"/>
        </w:rPr>
        <w:t xml:space="preserve">ı Yayınları, İzmir, 2195-2208. </w:t>
      </w:r>
    </w:p>
    <w:p w14:paraId="4A9FDA71" w14:textId="2410ED45" w:rsidR="000E0560" w:rsidRPr="000E0560" w:rsidRDefault="000E0560" w:rsidP="000E0560">
      <w:pPr>
        <w:spacing w:after="120" w:line="240" w:lineRule="auto"/>
        <w:ind w:left="567"/>
        <w:rPr>
          <w:rFonts w:eastAsia="Times New Roman" w:cs="Times New Roman"/>
          <w:szCs w:val="20"/>
        </w:rPr>
      </w:pPr>
      <w:r w:rsidRPr="000E0560">
        <w:rPr>
          <w:rFonts w:eastAsia="Times New Roman" w:cs="Times New Roman"/>
          <w:szCs w:val="20"/>
        </w:rPr>
        <w:t xml:space="preserve">Gülmez Rafaat, R. A., &amp; Durmuş Arsan, Z. (2015). “İzmir, Kaynaklar’da Hava Kaynaklı Isı Pompası ile İklimlendirilen Müstakil Bir Konutun İzlenmesi ve Modellenmesi,” 12. Ulusal Tesisat Mühendisliği Kongresi: Sağlık Için Isıl Konfor ve İç Hava Kalitesi (TESKON 2015), Bildiriler Kitabı, 08-11.04.2015, İzmir, Cilt: 3, Makina Mühendisleri Odası Yayınları, İzmir, 2297-2316. </w:t>
      </w:r>
    </w:p>
    <w:p w14:paraId="23B73C65" w14:textId="5EA886A8" w:rsidR="000E0560" w:rsidRPr="000E0560" w:rsidRDefault="000E0560" w:rsidP="000E0560">
      <w:pPr>
        <w:spacing w:after="120" w:line="240" w:lineRule="auto"/>
        <w:ind w:left="567"/>
        <w:rPr>
          <w:rFonts w:eastAsia="Times New Roman" w:cs="Times New Roman"/>
          <w:szCs w:val="20"/>
        </w:rPr>
      </w:pPr>
      <w:r w:rsidRPr="000E0560">
        <w:rPr>
          <w:rFonts w:eastAsia="Times New Roman" w:cs="Times New Roman"/>
          <w:szCs w:val="20"/>
        </w:rPr>
        <w:t xml:space="preserve">Şahin, C. D., Gökçen Akkurt, G., &amp; Durmuş Arsan, Z. (2013). “Bina Enerji Performansı Simülasyonlarının Geçerliliği: Bestest (Building Energy Simulation Test) Prosedürü,” 11. Ulusal Tesisat Mühendisliği Kongresi: Yarının Yapıları Enerji Konfor Çevre Ekonomi (TESKON 2013), Bildiriler Kitabı, 17-20.04.2013, İzmir, Cilt: 1, Makina Mühendisleri Odası Yayınları, İzmir, 933-945. </w:t>
      </w:r>
    </w:p>
    <w:p w14:paraId="3198DE2F" w14:textId="394BDBF9" w:rsidR="000E0560" w:rsidRPr="000E0560" w:rsidRDefault="000E0560" w:rsidP="000E0560">
      <w:pPr>
        <w:spacing w:after="120" w:line="240" w:lineRule="auto"/>
        <w:ind w:left="567"/>
        <w:rPr>
          <w:rFonts w:eastAsia="Times New Roman" w:cs="Times New Roman"/>
          <w:szCs w:val="20"/>
        </w:rPr>
      </w:pPr>
      <w:r w:rsidRPr="000E0560">
        <w:rPr>
          <w:rFonts w:eastAsia="Times New Roman" w:cs="Times New Roman"/>
          <w:szCs w:val="20"/>
        </w:rPr>
        <w:t xml:space="preserve">Atça, E., İlal, E. M., Başaran, T., Kazanasmaz, Z. T., &amp; Durmuş Arsan, Z. (2013). “Başarım Odaklı Tasarım: Tasarımın Erken Evrelerinde Benzetim Araçlarının Önemi,” 11. Ulusal Tesisat Mühendisliği Kongresi: Yarının Yapıları Enerji Konfor Çevre Ekonomi (TESKON 2013), Bildiriler Kitabı, 17-20.04.2013, İzmir, Cilt: 2, Makina Mühendisleri Odası, İzmir, 2015, Mimarlar Odası Yayınları, Ankara, 1411-1423. </w:t>
      </w:r>
    </w:p>
    <w:p w14:paraId="51AFE164" w14:textId="63743417" w:rsidR="000E0560" w:rsidRPr="000E0560" w:rsidRDefault="000E0560" w:rsidP="000E0560">
      <w:pPr>
        <w:spacing w:after="120" w:line="240" w:lineRule="auto"/>
        <w:ind w:left="567"/>
        <w:rPr>
          <w:rFonts w:eastAsia="Times New Roman" w:cs="Times New Roman"/>
          <w:szCs w:val="20"/>
        </w:rPr>
      </w:pPr>
      <w:r w:rsidRPr="000E0560">
        <w:rPr>
          <w:rFonts w:eastAsia="Times New Roman" w:cs="Times New Roman"/>
          <w:szCs w:val="20"/>
        </w:rPr>
        <w:t xml:space="preserve">Ciravoğlu Demirdizen, A., Öztürk, A., Özmen, B., Tuna, R., Akyüz Levi, E. E., &amp; Durmuş Arsan, Z. (2011). “Çevre Kavramları Üzerinden Mimarlıkta Güncel Eğilimleri Tartışmak,” Mimarlık ve Eğitim Kurultayı – VI: Mimarlık Eyleminin Gelişimi ve Çeşitlenmesi, 16-18.11.2011, Dokuz Eylül Üniversitesi, İzmir, 308-334. </w:t>
      </w:r>
    </w:p>
    <w:p w14:paraId="70373527" w14:textId="06D47B50" w:rsidR="000E0560" w:rsidRPr="000E0560" w:rsidRDefault="000E0560" w:rsidP="000E0560">
      <w:pPr>
        <w:spacing w:after="120" w:line="240" w:lineRule="auto"/>
        <w:ind w:left="567"/>
        <w:rPr>
          <w:rFonts w:eastAsia="Times New Roman" w:cs="Times New Roman"/>
          <w:szCs w:val="20"/>
        </w:rPr>
      </w:pPr>
      <w:r w:rsidRPr="000E0560">
        <w:rPr>
          <w:rFonts w:eastAsia="Times New Roman" w:cs="Times New Roman"/>
          <w:szCs w:val="20"/>
        </w:rPr>
        <w:t xml:space="preserve">Yıldız, Y., &amp; Durmuş Arsan, Z. (2011). “İklim Değişikliğinin Apartman Binalarındaki Isıtma /Soğutma Yükleri Üzerindeki Etkisinin İncelenmesi,” 10. Ulusal Tesisat Mühendisliği Kongresi: Enerji, Dünden Daha Az (TESKON 2011), Bildiriler Kitabı, 13-16.04.2011, İzmir, Cilt: 1, Makina Mühendisleri Odası Yayınları, İzmir, 943-950. </w:t>
      </w:r>
    </w:p>
    <w:p w14:paraId="258E627C" w14:textId="6053FF7C" w:rsidR="000E0560" w:rsidRPr="000E0560" w:rsidRDefault="000E0560" w:rsidP="000E0560">
      <w:pPr>
        <w:spacing w:after="120" w:line="240" w:lineRule="auto"/>
        <w:ind w:left="567"/>
        <w:rPr>
          <w:rFonts w:eastAsia="Times New Roman" w:cs="Times New Roman"/>
          <w:szCs w:val="20"/>
        </w:rPr>
      </w:pPr>
      <w:r w:rsidRPr="000E0560">
        <w:rPr>
          <w:rFonts w:eastAsia="Times New Roman" w:cs="Times New Roman"/>
          <w:szCs w:val="20"/>
        </w:rPr>
        <w:t xml:space="preserve">Yıldız, Y., Göksal Özbalta, T., &amp; Durmuş Arsan, Z. (2010). “Farklı Cam Türleri İçin Pencere /Duvar Alanı Oranının Enerji Performansına Etkisi: İzmir İçin Bir Uygulama Örneği,” Yapı Fiziği ve Sürdürülebilir Tasarım Kongresi, 04-05.03.2010, Yıldız Teknik Üniversitesi, İstanbul, 79-88. </w:t>
      </w:r>
    </w:p>
    <w:p w14:paraId="473E8136" w14:textId="77777777" w:rsidR="000E0560" w:rsidRDefault="000E0560" w:rsidP="000E0560">
      <w:pPr>
        <w:spacing w:after="120" w:line="240" w:lineRule="auto"/>
        <w:ind w:left="567"/>
        <w:rPr>
          <w:rFonts w:eastAsia="Times New Roman" w:cs="Times New Roman"/>
          <w:szCs w:val="20"/>
        </w:rPr>
      </w:pPr>
      <w:r w:rsidRPr="000E0560">
        <w:rPr>
          <w:rFonts w:eastAsia="Times New Roman" w:cs="Times New Roman"/>
          <w:szCs w:val="20"/>
        </w:rPr>
        <w:t xml:space="preserve">Yıldız, Y., &amp; Durmuş Arsan, Z. (2008). “Türkiye’de Geçmişten Günümüze Enerji Verimliliği Çalışmalarının Yapı Sektörü Bağlamında Değerlendirilmesi,” 1. Ulusal Temiz Enerji Kurultayı, 15-17.10.2008, Hacettepe Üniversitesi, Ankara. </w:t>
      </w:r>
    </w:p>
    <w:p w14:paraId="05D59EF2" w14:textId="5F43ABBD" w:rsidR="005420E2" w:rsidRDefault="005420E2" w:rsidP="000E0560">
      <w:pPr>
        <w:spacing w:after="120" w:line="240" w:lineRule="auto"/>
        <w:ind w:firstLine="567"/>
        <w:rPr>
          <w:bCs/>
          <w:sz w:val="28"/>
        </w:rPr>
      </w:pPr>
      <w:r w:rsidRPr="005420E2">
        <w:rPr>
          <w:rFonts w:eastAsia="Times New Roman" w:cs="Calibri"/>
          <w:b/>
          <w:bCs/>
          <w:color w:val="000000"/>
        </w:rPr>
        <w:t>7.</w:t>
      </w:r>
      <w:r>
        <w:rPr>
          <w:rFonts w:eastAsia="Times New Roman" w:cs="Calibri"/>
          <w:b/>
          <w:bCs/>
          <w:color w:val="000000"/>
        </w:rPr>
        <w:t>7</w:t>
      </w:r>
      <w:r w:rsidRPr="005420E2">
        <w:rPr>
          <w:rFonts w:eastAsia="Times New Roman" w:cs="Calibri"/>
          <w:b/>
          <w:bCs/>
          <w:color w:val="000000"/>
        </w:rPr>
        <w:t>. National books or chapters</w:t>
      </w:r>
      <w:r w:rsidRPr="003E1501">
        <w:rPr>
          <w:bCs/>
          <w:sz w:val="28"/>
        </w:rPr>
        <w:tab/>
      </w:r>
    </w:p>
    <w:p w14:paraId="4CE82EEF" w14:textId="3B59695C" w:rsidR="000E0560" w:rsidRPr="000E0560" w:rsidRDefault="000E0560" w:rsidP="000E0560">
      <w:pPr>
        <w:spacing w:after="120" w:line="240" w:lineRule="auto"/>
        <w:ind w:left="567"/>
        <w:rPr>
          <w:rFonts w:eastAsia="Times New Roman" w:cs="Times New Roman"/>
          <w:szCs w:val="20"/>
        </w:rPr>
      </w:pPr>
      <w:r w:rsidRPr="000E0560">
        <w:rPr>
          <w:rFonts w:eastAsia="Times New Roman" w:cs="Times New Roman"/>
          <w:szCs w:val="20"/>
        </w:rPr>
        <w:t xml:space="preserve">Durmuş Arsan, Z. (2019). “Kırsal Yerleşimlerde Mimarların Ne İşi </w:t>
      </w:r>
      <w:proofErr w:type="gramStart"/>
      <w:r w:rsidRPr="000E0560">
        <w:rPr>
          <w:rFonts w:eastAsia="Times New Roman" w:cs="Times New Roman"/>
          <w:szCs w:val="20"/>
        </w:rPr>
        <w:t>Olabilir?,</w:t>
      </w:r>
      <w:proofErr w:type="gramEnd"/>
      <w:r w:rsidRPr="000E0560">
        <w:rPr>
          <w:rFonts w:eastAsia="Times New Roman" w:cs="Times New Roman"/>
          <w:szCs w:val="20"/>
        </w:rPr>
        <w:t xml:space="preserve"> Ters Köşe Ekoloji, ed. A. Ciravoğlu, 100-105, Puna Yayın, İstanbul, Sayfa Sayısı 149, ISBN: 978-605-65864-2-2. (</w:t>
      </w:r>
      <w:r w:rsidR="00104931">
        <w:rPr>
          <w:rFonts w:eastAsia="Times New Roman" w:cs="Times New Roman"/>
          <w:szCs w:val="20"/>
        </w:rPr>
        <w:t>Chapter in National Research Book</w:t>
      </w:r>
      <w:r w:rsidRPr="000E0560">
        <w:rPr>
          <w:rFonts w:eastAsia="Times New Roman" w:cs="Times New Roman"/>
          <w:szCs w:val="20"/>
        </w:rPr>
        <w:t>)</w:t>
      </w:r>
    </w:p>
    <w:p w14:paraId="57B4C648" w14:textId="3A1544B1" w:rsidR="00104931" w:rsidRDefault="000E0560" w:rsidP="000E0560">
      <w:pPr>
        <w:spacing w:after="120" w:line="240" w:lineRule="auto"/>
        <w:ind w:left="567"/>
        <w:rPr>
          <w:rFonts w:eastAsia="Times New Roman" w:cs="Times New Roman"/>
          <w:szCs w:val="20"/>
        </w:rPr>
      </w:pPr>
      <w:r w:rsidRPr="000E0560">
        <w:rPr>
          <w:rFonts w:eastAsia="Times New Roman" w:cs="Times New Roman"/>
          <w:szCs w:val="20"/>
        </w:rPr>
        <w:lastRenderedPageBreak/>
        <w:t xml:space="preserve">Durmuş Arsan, Z. (2010). “Yerel Sürdürülebilirligin Bir Aracı Olarak Yerel Mimari,” Kentte - Yaşamda - Mimaride Ekolojik Perspektifler, ed. A. Ciravoğlu, 187-199, Mimarlar Odası İstanbul Büyükkent Şubesi Yayınları, İstanbul, Sayfa Sayısı 305, ISBN:978-605-01-0024-2. </w:t>
      </w:r>
      <w:r w:rsidR="00104931" w:rsidRPr="000E0560">
        <w:rPr>
          <w:rFonts w:eastAsia="Times New Roman" w:cs="Times New Roman"/>
          <w:szCs w:val="20"/>
        </w:rPr>
        <w:t>(</w:t>
      </w:r>
      <w:r w:rsidR="00104931">
        <w:rPr>
          <w:rFonts w:eastAsia="Times New Roman" w:cs="Times New Roman"/>
          <w:szCs w:val="20"/>
        </w:rPr>
        <w:t>Chapter in National Research Book</w:t>
      </w:r>
      <w:r w:rsidR="00104931" w:rsidRPr="000E0560">
        <w:rPr>
          <w:rFonts w:eastAsia="Times New Roman" w:cs="Times New Roman"/>
          <w:szCs w:val="20"/>
        </w:rPr>
        <w:t>)</w:t>
      </w:r>
    </w:p>
    <w:p w14:paraId="05F206CC" w14:textId="6A5CD08B" w:rsidR="00104931" w:rsidRPr="00104931" w:rsidRDefault="00104931" w:rsidP="00104931">
      <w:pPr>
        <w:spacing w:after="120" w:line="240" w:lineRule="auto"/>
        <w:ind w:left="567"/>
        <w:rPr>
          <w:rFonts w:eastAsia="Times New Roman" w:cs="Times New Roman"/>
          <w:szCs w:val="20"/>
        </w:rPr>
      </w:pPr>
      <w:r w:rsidRPr="00104931">
        <w:rPr>
          <w:rFonts w:eastAsia="Times New Roman" w:cs="Times New Roman"/>
          <w:szCs w:val="20"/>
        </w:rPr>
        <w:t>Durmuş Arsan, Z., Mohamed, K. E., &amp; Gerçek, M. (2017). BIF Bornova İçin Fikirler, Gençlik Sosyal Merkezi Tasarım Projesi, Bornova Belediyesi, İzmir,</w:t>
      </w:r>
      <w:r>
        <w:rPr>
          <w:rFonts w:eastAsia="Times New Roman" w:cs="Times New Roman"/>
          <w:szCs w:val="20"/>
        </w:rPr>
        <w:t xml:space="preserve"> Sayfa Sayısı 48. (Course Book)</w:t>
      </w:r>
    </w:p>
    <w:p w14:paraId="30FB8545" w14:textId="557D6342" w:rsidR="00104931" w:rsidRPr="00104931" w:rsidRDefault="00104931" w:rsidP="00104931">
      <w:pPr>
        <w:spacing w:after="120" w:line="240" w:lineRule="auto"/>
        <w:ind w:left="567"/>
        <w:rPr>
          <w:rFonts w:eastAsia="Times New Roman" w:cs="Times New Roman"/>
          <w:szCs w:val="20"/>
        </w:rPr>
      </w:pPr>
      <w:r w:rsidRPr="00104931">
        <w:rPr>
          <w:rFonts w:eastAsia="Times New Roman" w:cs="Times New Roman"/>
          <w:szCs w:val="20"/>
        </w:rPr>
        <w:t xml:space="preserve">Velibeyoğlu, K., Özdemir, S., Baba, A., Durmuş Arsan, Z., Duran, H. E., Kaplan, A., Boyacı, M., Kurucu, Y., Erdoğan, N., Yıldız, Ö., Esetlili, M. T., &amp; Gündüz, O. (2016). Küçük Menderes Havzası Sürdürülebilir Kalkınma ve Yaşam Stratejisi, İzmir Büyük Şehir Belediyesi, İzmir, Sayfa Sayısı 396, ISBN: 9789751802200. </w:t>
      </w:r>
      <w:r w:rsidR="00C6531A" w:rsidRPr="00104931">
        <w:rPr>
          <w:rFonts w:eastAsia="Times New Roman" w:cs="Times New Roman"/>
          <w:szCs w:val="20"/>
        </w:rPr>
        <w:t>(</w:t>
      </w:r>
      <w:r w:rsidR="00C6531A">
        <w:rPr>
          <w:rFonts w:eastAsia="Times New Roman" w:cs="Times New Roman"/>
          <w:szCs w:val="20"/>
        </w:rPr>
        <w:t>Scientific Research Book</w:t>
      </w:r>
      <w:r w:rsidR="00C6531A" w:rsidRPr="00104931">
        <w:rPr>
          <w:rFonts w:eastAsia="Times New Roman" w:cs="Times New Roman"/>
          <w:szCs w:val="20"/>
        </w:rPr>
        <w:t>)</w:t>
      </w:r>
    </w:p>
    <w:p w14:paraId="436BA9D8" w14:textId="6E062EDC" w:rsidR="00104931" w:rsidRPr="00104931" w:rsidRDefault="00104931" w:rsidP="00104931">
      <w:pPr>
        <w:spacing w:after="120" w:line="240" w:lineRule="auto"/>
        <w:ind w:left="567"/>
        <w:rPr>
          <w:rFonts w:eastAsia="Times New Roman" w:cs="Times New Roman"/>
          <w:szCs w:val="20"/>
        </w:rPr>
      </w:pPr>
      <w:r w:rsidRPr="00104931">
        <w:rPr>
          <w:rFonts w:eastAsia="Times New Roman" w:cs="Times New Roman"/>
          <w:szCs w:val="20"/>
        </w:rPr>
        <w:t>Durmuş Arsan, Z., Mohamed, K. E., &amp; Gerçek, M. (2016). BIF Bornova İçin Fikirler, Bornova Belediyesi Kültür Merkezi Tasarım Projesi, Bornova Belediyesi, İzmir, Sayfa Sayısı 88. (</w:t>
      </w:r>
      <w:r w:rsidR="00C6531A">
        <w:rPr>
          <w:rFonts w:eastAsia="Times New Roman" w:cs="Times New Roman"/>
          <w:szCs w:val="20"/>
        </w:rPr>
        <w:t>Course</w:t>
      </w:r>
      <w:r>
        <w:rPr>
          <w:rFonts w:eastAsia="Times New Roman" w:cs="Times New Roman"/>
          <w:szCs w:val="20"/>
        </w:rPr>
        <w:t xml:space="preserve"> Book</w:t>
      </w:r>
      <w:r w:rsidRPr="00104931">
        <w:rPr>
          <w:rFonts w:eastAsia="Times New Roman" w:cs="Times New Roman"/>
          <w:szCs w:val="20"/>
        </w:rPr>
        <w:t>)</w:t>
      </w:r>
    </w:p>
    <w:p w14:paraId="3325913E" w14:textId="653F56F8" w:rsidR="00104931" w:rsidRPr="00104931" w:rsidRDefault="00104931" w:rsidP="00104931">
      <w:pPr>
        <w:spacing w:after="120" w:line="240" w:lineRule="auto"/>
        <w:ind w:left="567"/>
        <w:rPr>
          <w:rFonts w:eastAsia="Times New Roman" w:cs="Times New Roman"/>
          <w:szCs w:val="20"/>
        </w:rPr>
      </w:pPr>
      <w:r w:rsidRPr="00104931">
        <w:rPr>
          <w:rFonts w:eastAsia="Times New Roman" w:cs="Times New Roman"/>
          <w:szCs w:val="20"/>
        </w:rPr>
        <w:t xml:space="preserve">Velibeyoğlu, K., Özdemir, S., Baba, A., Durmuş Arsan, Z., Duran, H. E., Yazdani, H., Kaplan, A., Boyacı, M., Kurucu, Y., Erdoğan, N., Yıldız, Ö., &amp; Esetlili, M. T. (2015). Gediz-Bakırçay Havzası Sürdürülebilir Kalkınma Stratejisi, İzmir Büyük Şehir Belediyesi, İzmir, Sayfa Sayısı 421. </w:t>
      </w:r>
      <w:r w:rsidR="00C6531A" w:rsidRPr="00104931">
        <w:rPr>
          <w:rFonts w:eastAsia="Times New Roman" w:cs="Times New Roman"/>
          <w:szCs w:val="20"/>
        </w:rPr>
        <w:t>(</w:t>
      </w:r>
      <w:r w:rsidR="00C6531A">
        <w:rPr>
          <w:rFonts w:eastAsia="Times New Roman" w:cs="Times New Roman"/>
          <w:szCs w:val="20"/>
        </w:rPr>
        <w:t>Scientific Research Book</w:t>
      </w:r>
      <w:r w:rsidR="00C6531A" w:rsidRPr="00104931">
        <w:rPr>
          <w:rFonts w:eastAsia="Times New Roman" w:cs="Times New Roman"/>
          <w:szCs w:val="20"/>
        </w:rPr>
        <w:t>)</w:t>
      </w:r>
    </w:p>
    <w:p w14:paraId="5CF91C75" w14:textId="3EA750D5" w:rsidR="00104931" w:rsidRDefault="00104931" w:rsidP="00104931">
      <w:pPr>
        <w:spacing w:after="120" w:line="240" w:lineRule="auto"/>
        <w:ind w:left="567"/>
        <w:rPr>
          <w:rFonts w:eastAsia="Times New Roman" w:cs="Times New Roman"/>
          <w:szCs w:val="20"/>
        </w:rPr>
      </w:pPr>
      <w:r w:rsidRPr="00104931">
        <w:rPr>
          <w:rFonts w:eastAsia="Times New Roman" w:cs="Times New Roman"/>
          <w:szCs w:val="20"/>
        </w:rPr>
        <w:t>Velibeyoğlu, K., Özdemir, S., Baba, A., Durmuş Arsan, Z., Duran, H. E., Yazdani, H., Hazar, D., Kaplan, A., Boyacı, M., Kurucu, Y., Erdoğan, N., Yıldız, Ö., Erkan, H., &amp; Eser, K. (2014). Yarımada Sürdürülebilir Kalkınma Stratejisi, Izmir Kalkınma Ajansı, İzmir, Sayfa Sayısı 288, ISBN: 978-605-5826-13-0. (</w:t>
      </w:r>
      <w:r>
        <w:rPr>
          <w:rFonts w:eastAsia="Times New Roman" w:cs="Times New Roman"/>
          <w:szCs w:val="20"/>
        </w:rPr>
        <w:t xml:space="preserve">Scientific </w:t>
      </w:r>
      <w:r w:rsidR="00C6531A">
        <w:rPr>
          <w:rFonts w:eastAsia="Times New Roman" w:cs="Times New Roman"/>
          <w:szCs w:val="20"/>
        </w:rPr>
        <w:t xml:space="preserve">Research </w:t>
      </w:r>
      <w:r>
        <w:rPr>
          <w:rFonts w:eastAsia="Times New Roman" w:cs="Times New Roman"/>
          <w:szCs w:val="20"/>
        </w:rPr>
        <w:t>Book</w:t>
      </w:r>
      <w:r w:rsidRPr="00104931">
        <w:rPr>
          <w:rFonts w:eastAsia="Times New Roman" w:cs="Times New Roman"/>
          <w:szCs w:val="20"/>
        </w:rPr>
        <w:t>)</w:t>
      </w:r>
    </w:p>
    <w:p w14:paraId="6CA72D38" w14:textId="702BB467" w:rsidR="005420E2" w:rsidRDefault="005420E2" w:rsidP="000E0560">
      <w:pPr>
        <w:spacing w:after="120" w:line="240" w:lineRule="auto"/>
        <w:ind w:left="567"/>
        <w:rPr>
          <w:bCs/>
          <w:sz w:val="28"/>
        </w:rPr>
      </w:pPr>
      <w:r w:rsidRPr="005420E2">
        <w:rPr>
          <w:rFonts w:eastAsia="Times New Roman" w:cs="Calibri"/>
          <w:b/>
          <w:bCs/>
          <w:color w:val="000000"/>
        </w:rPr>
        <w:t>7.</w:t>
      </w:r>
      <w:r>
        <w:rPr>
          <w:rFonts w:eastAsia="Times New Roman" w:cs="Calibri"/>
          <w:b/>
          <w:bCs/>
          <w:color w:val="000000"/>
        </w:rPr>
        <w:t>8</w:t>
      </w:r>
      <w:r w:rsidRPr="005420E2">
        <w:rPr>
          <w:rFonts w:eastAsia="Times New Roman" w:cs="Calibri"/>
          <w:b/>
          <w:bCs/>
          <w:color w:val="000000"/>
        </w:rPr>
        <w:t xml:space="preserve">. </w:t>
      </w:r>
      <w:r>
        <w:rPr>
          <w:rFonts w:eastAsia="Times New Roman" w:cs="Calibri"/>
          <w:b/>
          <w:bCs/>
          <w:color w:val="000000"/>
        </w:rPr>
        <w:t>Other Publications</w:t>
      </w:r>
    </w:p>
    <w:p w14:paraId="533238A7" w14:textId="7027AF6C" w:rsidR="00104931" w:rsidRDefault="00104931" w:rsidP="00104931">
      <w:pPr>
        <w:spacing w:after="120" w:line="240" w:lineRule="auto"/>
        <w:ind w:left="567"/>
        <w:rPr>
          <w:rFonts w:eastAsia="Times New Roman" w:cs="Times New Roman"/>
          <w:szCs w:val="20"/>
        </w:rPr>
      </w:pPr>
      <w:r w:rsidRPr="00626A60">
        <w:rPr>
          <w:rFonts w:eastAsia="Times New Roman" w:cs="Times New Roman"/>
          <w:szCs w:val="20"/>
        </w:rPr>
        <w:t>Öztürk, Y., Durmuş Arsan, Z., &amp; Kazanasmaz, Z. T. (2017). “Improving Energy Efficiency in a Low Storey Apartment by Retrofitting the Lighting Systems,” Second International Congress on Engineering, Architecture and Design, Congress Proceedings, 12-13.05.2017, Kocaeli, Turkey, 133-134. (</w:t>
      </w:r>
      <w:r>
        <w:rPr>
          <w:rFonts w:eastAsia="Times New Roman" w:cs="Times New Roman"/>
          <w:szCs w:val="20"/>
        </w:rPr>
        <w:t>Oral Presentation in a Conference</w:t>
      </w:r>
      <w:r w:rsidRPr="00626A60">
        <w:rPr>
          <w:rFonts w:eastAsia="Times New Roman" w:cs="Times New Roman"/>
          <w:szCs w:val="20"/>
        </w:rPr>
        <w:t>-</w:t>
      </w:r>
      <w:r w:rsidR="003B6CC1">
        <w:rPr>
          <w:rFonts w:eastAsia="Times New Roman" w:cs="Times New Roman"/>
          <w:szCs w:val="20"/>
        </w:rPr>
        <w:t xml:space="preserve">Paper as </w:t>
      </w:r>
      <w:r>
        <w:rPr>
          <w:rFonts w:eastAsia="Times New Roman" w:cs="Times New Roman"/>
          <w:szCs w:val="20"/>
        </w:rPr>
        <w:t>Summary</w:t>
      </w:r>
      <w:r w:rsidRPr="00626A60">
        <w:rPr>
          <w:rFonts w:eastAsia="Times New Roman" w:cs="Times New Roman"/>
          <w:szCs w:val="20"/>
        </w:rPr>
        <w:t>)</w:t>
      </w:r>
    </w:p>
    <w:p w14:paraId="38BE1B51" w14:textId="290ED477" w:rsidR="00C6531A" w:rsidRDefault="00C6531A" w:rsidP="00104931">
      <w:pPr>
        <w:spacing w:after="120" w:line="240" w:lineRule="auto"/>
        <w:ind w:left="567"/>
        <w:rPr>
          <w:rFonts w:eastAsia="Times New Roman" w:cs="Times New Roman"/>
          <w:szCs w:val="20"/>
        </w:rPr>
      </w:pPr>
      <w:r w:rsidRPr="00C6531A">
        <w:rPr>
          <w:rFonts w:eastAsia="Times New Roman" w:cs="Times New Roman"/>
          <w:szCs w:val="20"/>
        </w:rPr>
        <w:t>Gerçek, M., &amp; Durmuş Arsan, Z. (2014). “Impact of Thermal Mass Oriented Measures Over CO2 Emissions of a Thermally Insulated Low-Rise Apartment Building in Izmir, Turkey,” Iconarp International Journal of Architecture and Planning, 2(2), 59-72. (</w:t>
      </w:r>
      <w:r w:rsidRPr="00C6531A">
        <w:rPr>
          <w:rFonts w:eastAsia="Times New Roman" w:cs="Calibri"/>
          <w:bCs/>
          <w:color w:val="000000"/>
        </w:rPr>
        <w:t>national non-</w:t>
      </w:r>
      <w:r>
        <w:rPr>
          <w:rFonts w:eastAsia="Times New Roman" w:cs="Calibri"/>
          <w:bCs/>
          <w:color w:val="000000"/>
        </w:rPr>
        <w:t>refereed journal</w:t>
      </w:r>
      <w:r w:rsidRPr="00C6531A">
        <w:rPr>
          <w:rFonts w:eastAsia="Times New Roman" w:cs="Times New Roman"/>
          <w:szCs w:val="20"/>
        </w:rPr>
        <w:t>)</w:t>
      </w:r>
    </w:p>
    <w:p w14:paraId="0F0BFF50" w14:textId="03F0145D" w:rsidR="00C6531A" w:rsidRDefault="00C6531A" w:rsidP="00104931">
      <w:pPr>
        <w:spacing w:after="120" w:line="240" w:lineRule="auto"/>
        <w:ind w:left="567"/>
        <w:rPr>
          <w:rFonts w:eastAsia="Times New Roman" w:cs="Times New Roman"/>
          <w:szCs w:val="20"/>
        </w:rPr>
      </w:pPr>
      <w:r w:rsidRPr="00C6531A">
        <w:rPr>
          <w:rFonts w:eastAsia="Times New Roman" w:cs="Times New Roman"/>
          <w:szCs w:val="20"/>
        </w:rPr>
        <w:t>Gökçen Akkurt, G., Şahin, C. D., Takan, S., &amp; Durmuş Arsan, Z. (2013). “Basitleştirilmiş Konut Enerji Simülasyon Programı KEP-SDM’nin BESTEST (Building Energy Simulation Test) Prosedürü ile Test Edilmesi,” TTMD Isıtma, Soğutma, Havalandırma, Klima, Yangın ve Sıhhi Tesisat Dergisi, (88), 23-30. (</w:t>
      </w:r>
      <w:r w:rsidRPr="00C6531A">
        <w:rPr>
          <w:rFonts w:eastAsia="Times New Roman" w:cs="Calibri"/>
          <w:bCs/>
          <w:color w:val="000000"/>
        </w:rPr>
        <w:t>national non-</w:t>
      </w:r>
      <w:r>
        <w:rPr>
          <w:rFonts w:eastAsia="Times New Roman" w:cs="Calibri"/>
          <w:bCs/>
          <w:color w:val="000000"/>
        </w:rPr>
        <w:t>refereed journal</w:t>
      </w:r>
      <w:r w:rsidRPr="00C6531A">
        <w:rPr>
          <w:rFonts w:eastAsia="Times New Roman" w:cs="Times New Roman"/>
          <w:szCs w:val="20"/>
        </w:rPr>
        <w:t>)</w:t>
      </w:r>
    </w:p>
    <w:p w14:paraId="04ABD2EA" w14:textId="77777777" w:rsidR="00C6531A" w:rsidRDefault="00C6531A" w:rsidP="00C6531A">
      <w:pPr>
        <w:spacing w:after="120" w:line="240" w:lineRule="auto"/>
        <w:ind w:left="567"/>
        <w:rPr>
          <w:rFonts w:eastAsia="Times New Roman" w:cs="Times New Roman"/>
          <w:szCs w:val="20"/>
        </w:rPr>
      </w:pPr>
      <w:r w:rsidRPr="00104931">
        <w:rPr>
          <w:rFonts w:eastAsia="Times New Roman" w:cs="Times New Roman"/>
          <w:szCs w:val="20"/>
        </w:rPr>
        <w:t>Yıldız, Y., &amp; Durmuş Arsan, Z. (2010). “First Studies to Develop Early Design Guideline for Passive Cooling Strategies in Residential Buildings for Izmir, Turkey by Using Simulation Software,” 10th REHVA World Congress - Sustainable Energy Use in Buildings (CLIMA 2010), 09-12.05.2010, Antalya, Turkey, Turkish Society of HVAC &amp; Sanitary Engineers. (</w:t>
      </w:r>
      <w:r>
        <w:rPr>
          <w:rFonts w:eastAsia="Times New Roman" w:cs="Times New Roman"/>
          <w:szCs w:val="20"/>
        </w:rPr>
        <w:t>Full Paper-</w:t>
      </w:r>
      <w:r w:rsidRPr="00104931">
        <w:rPr>
          <w:rFonts w:eastAsia="Times New Roman" w:cs="Times New Roman"/>
          <w:szCs w:val="20"/>
        </w:rPr>
        <w:t>Poster</w:t>
      </w:r>
      <w:r>
        <w:rPr>
          <w:rFonts w:eastAsia="Times New Roman" w:cs="Times New Roman"/>
          <w:szCs w:val="20"/>
        </w:rPr>
        <w:t xml:space="preserve"> in Conference</w:t>
      </w:r>
      <w:r w:rsidRPr="00104931">
        <w:rPr>
          <w:rFonts w:eastAsia="Times New Roman" w:cs="Times New Roman"/>
          <w:szCs w:val="20"/>
        </w:rPr>
        <w:t>)</w:t>
      </w:r>
    </w:p>
    <w:p w14:paraId="44DA570F" w14:textId="2E56882A" w:rsidR="00C6531A" w:rsidRDefault="00C6531A" w:rsidP="00104931">
      <w:pPr>
        <w:spacing w:after="120" w:line="240" w:lineRule="auto"/>
        <w:ind w:left="567"/>
        <w:rPr>
          <w:rFonts w:eastAsia="Times New Roman" w:cs="Times New Roman"/>
          <w:szCs w:val="20"/>
        </w:rPr>
      </w:pPr>
      <w:r w:rsidRPr="00C6531A">
        <w:rPr>
          <w:rFonts w:eastAsia="Times New Roman" w:cs="Times New Roman"/>
          <w:szCs w:val="20"/>
        </w:rPr>
        <w:t>Yıldız, Y., &amp; Durmuş Arsan, Z. (2009). “İzmir’de Mevcut Bir Toplu Konut Bloğu İçin Enerji Verimli Yenileme Senaryoları,” TTMD Isıtma, Soğutma, Havalandırma, Klima, Yangın ve Sıhhi Tesisat Dergisi, (64), 34-38. (</w:t>
      </w:r>
      <w:r w:rsidRPr="00C6531A">
        <w:rPr>
          <w:rFonts w:eastAsia="Times New Roman" w:cs="Calibri"/>
          <w:bCs/>
          <w:color w:val="000000"/>
        </w:rPr>
        <w:t>national non-</w:t>
      </w:r>
      <w:r>
        <w:rPr>
          <w:rFonts w:eastAsia="Times New Roman" w:cs="Calibri"/>
          <w:bCs/>
          <w:color w:val="000000"/>
        </w:rPr>
        <w:t>refereed journal</w:t>
      </w:r>
      <w:r w:rsidRPr="00C6531A">
        <w:rPr>
          <w:rFonts w:eastAsia="Times New Roman" w:cs="Times New Roman"/>
          <w:szCs w:val="20"/>
        </w:rPr>
        <w:t>)</w:t>
      </w:r>
    </w:p>
    <w:p w14:paraId="1A7D3228" w14:textId="28FF54B1" w:rsidR="00C6531A" w:rsidRPr="00C6531A" w:rsidRDefault="00C6531A" w:rsidP="00C6531A">
      <w:pPr>
        <w:spacing w:after="120" w:line="240" w:lineRule="auto"/>
        <w:ind w:left="567"/>
        <w:rPr>
          <w:rFonts w:eastAsia="Times New Roman" w:cs="Times New Roman"/>
          <w:szCs w:val="20"/>
        </w:rPr>
      </w:pPr>
      <w:r w:rsidRPr="00C6531A">
        <w:rPr>
          <w:rFonts w:eastAsia="Times New Roman" w:cs="Times New Roman"/>
          <w:szCs w:val="20"/>
        </w:rPr>
        <w:t>Durmuş Arsan, Z. (2009). “Enerji Etkin Mimarlık Yaklasımları Üzerine Bir Elestiri,” Ege Mimarlık, (68), 18-23. (</w:t>
      </w:r>
      <w:r w:rsidRPr="00C6531A">
        <w:rPr>
          <w:rFonts w:eastAsia="Times New Roman" w:cs="Calibri"/>
          <w:bCs/>
          <w:color w:val="000000"/>
        </w:rPr>
        <w:t>national non-</w:t>
      </w:r>
      <w:r>
        <w:rPr>
          <w:rFonts w:eastAsia="Times New Roman" w:cs="Calibri"/>
          <w:bCs/>
          <w:color w:val="000000"/>
        </w:rPr>
        <w:t>refereed journal</w:t>
      </w:r>
      <w:r w:rsidRPr="00C6531A">
        <w:rPr>
          <w:rFonts w:eastAsia="Times New Roman" w:cs="Times New Roman"/>
          <w:szCs w:val="20"/>
        </w:rPr>
        <w:t>)</w:t>
      </w:r>
    </w:p>
    <w:p w14:paraId="7E6CCD63" w14:textId="2DB4D19D" w:rsidR="00C6531A" w:rsidRDefault="00C6531A" w:rsidP="00C6531A">
      <w:pPr>
        <w:spacing w:after="120" w:line="240" w:lineRule="auto"/>
        <w:ind w:left="567"/>
        <w:rPr>
          <w:rFonts w:eastAsia="Times New Roman" w:cs="Times New Roman"/>
          <w:szCs w:val="20"/>
        </w:rPr>
      </w:pPr>
      <w:r w:rsidRPr="00C6531A">
        <w:rPr>
          <w:rFonts w:eastAsia="Times New Roman" w:cs="Times New Roman"/>
          <w:szCs w:val="20"/>
        </w:rPr>
        <w:t>Ülkeryıldız, E., Durmuş Arsan, Z., &amp; Akış, T. (2009). “Ögrenci Zihin Haritalarında Kente İlişkin Deneyimle Değişen Çevre Algısı,” Balıkesir Üniversitesi Fen Bilimleri Enstitüsü Dergisi, 11(1), 72-82. (</w:t>
      </w:r>
      <w:r w:rsidRPr="00C6531A">
        <w:rPr>
          <w:rFonts w:eastAsia="Times New Roman" w:cs="Calibri"/>
          <w:bCs/>
          <w:color w:val="000000"/>
        </w:rPr>
        <w:t>national non-</w:t>
      </w:r>
      <w:r>
        <w:rPr>
          <w:rFonts w:eastAsia="Times New Roman" w:cs="Calibri"/>
          <w:bCs/>
          <w:color w:val="000000"/>
        </w:rPr>
        <w:t>refereed journal</w:t>
      </w:r>
      <w:r w:rsidRPr="00C6531A">
        <w:rPr>
          <w:rFonts w:eastAsia="Times New Roman" w:cs="Times New Roman"/>
          <w:szCs w:val="20"/>
        </w:rPr>
        <w:t>)</w:t>
      </w:r>
    </w:p>
    <w:p w14:paraId="5A93368B" w14:textId="2D4876BC" w:rsidR="00C6531A" w:rsidRPr="00C6531A" w:rsidRDefault="00C6531A" w:rsidP="00C6531A">
      <w:pPr>
        <w:spacing w:after="120" w:line="240" w:lineRule="auto"/>
        <w:ind w:left="567"/>
        <w:rPr>
          <w:rFonts w:eastAsia="Times New Roman" w:cs="Times New Roman"/>
          <w:szCs w:val="20"/>
        </w:rPr>
      </w:pPr>
      <w:r w:rsidRPr="00C6531A">
        <w:rPr>
          <w:rFonts w:eastAsia="Times New Roman" w:cs="Times New Roman"/>
          <w:szCs w:val="20"/>
        </w:rPr>
        <w:t>Emir, S., Durmuş Arsan, Z., &amp; Kiper, N. (2005). “Karaburun Yarımadası (İzmir) Kırsal Mimarlık Envanteri 2004 Yılı Çalışmaları: Çullu ve Hisarcık Köyleri,” Türkiye Bilimler Akademisi (TÜBA) Kültür Envanteri Dergisi, (4), 161-186</w:t>
      </w:r>
      <w:r>
        <w:rPr>
          <w:rFonts w:eastAsia="Times New Roman" w:cs="Times New Roman"/>
          <w:szCs w:val="20"/>
        </w:rPr>
        <w:t>.</w:t>
      </w:r>
      <w:r w:rsidRPr="00C6531A">
        <w:rPr>
          <w:rFonts w:eastAsia="Times New Roman" w:cs="Times New Roman"/>
          <w:szCs w:val="20"/>
        </w:rPr>
        <w:t xml:space="preserve"> (</w:t>
      </w:r>
      <w:r w:rsidRPr="00C6531A">
        <w:rPr>
          <w:rFonts w:eastAsia="Times New Roman" w:cs="Calibri"/>
          <w:bCs/>
          <w:color w:val="000000"/>
        </w:rPr>
        <w:t>national non-</w:t>
      </w:r>
      <w:r>
        <w:rPr>
          <w:rFonts w:eastAsia="Times New Roman" w:cs="Calibri"/>
          <w:bCs/>
          <w:color w:val="000000"/>
        </w:rPr>
        <w:t>refereed journal</w:t>
      </w:r>
      <w:r w:rsidRPr="00C6531A">
        <w:rPr>
          <w:rFonts w:eastAsia="Times New Roman" w:cs="Times New Roman"/>
          <w:szCs w:val="20"/>
        </w:rPr>
        <w:t>)</w:t>
      </w:r>
    </w:p>
    <w:p w14:paraId="388357A0" w14:textId="52D669D2" w:rsidR="00C6531A" w:rsidRDefault="00C6531A" w:rsidP="00C6531A">
      <w:pPr>
        <w:spacing w:after="120" w:line="240" w:lineRule="auto"/>
        <w:ind w:left="567"/>
        <w:rPr>
          <w:rFonts w:eastAsia="Times New Roman" w:cs="Times New Roman"/>
          <w:szCs w:val="20"/>
        </w:rPr>
      </w:pPr>
      <w:r w:rsidRPr="00C6531A">
        <w:rPr>
          <w:rFonts w:eastAsia="Times New Roman" w:cs="Times New Roman"/>
          <w:szCs w:val="20"/>
        </w:rPr>
        <w:lastRenderedPageBreak/>
        <w:t>Durmuş Arsan, Z. (2002). “Ekomimarlık Platformu: Ekolojik bir Yasamın Mimarîsiyle İlgilenenlere Çağrı,” Yapı Dergisi, (246), 38-39. (</w:t>
      </w:r>
      <w:r w:rsidRPr="00C6531A">
        <w:rPr>
          <w:rFonts w:eastAsia="Times New Roman" w:cs="Calibri"/>
          <w:bCs/>
          <w:color w:val="000000"/>
        </w:rPr>
        <w:t>national non-</w:t>
      </w:r>
      <w:r>
        <w:rPr>
          <w:rFonts w:eastAsia="Times New Roman" w:cs="Calibri"/>
          <w:bCs/>
          <w:color w:val="000000"/>
        </w:rPr>
        <w:t>refereed journal</w:t>
      </w:r>
      <w:r w:rsidRPr="00C6531A">
        <w:rPr>
          <w:rFonts w:eastAsia="Times New Roman" w:cs="Times New Roman"/>
          <w:szCs w:val="20"/>
        </w:rPr>
        <w:t>)</w:t>
      </w:r>
    </w:p>
    <w:p w14:paraId="360F0BF2" w14:textId="77777777" w:rsidR="00C6531A" w:rsidRDefault="00C6531A" w:rsidP="00C6531A">
      <w:pPr>
        <w:spacing w:after="120" w:line="240" w:lineRule="auto"/>
        <w:ind w:left="567"/>
        <w:rPr>
          <w:rFonts w:eastAsia="Times New Roman" w:cs="Times New Roman"/>
          <w:szCs w:val="20"/>
        </w:rPr>
      </w:pPr>
      <w:r w:rsidRPr="00104931">
        <w:rPr>
          <w:rFonts w:eastAsia="Times New Roman" w:cs="Times New Roman"/>
          <w:szCs w:val="20"/>
        </w:rPr>
        <w:t>Durmuş Arsan, Z. (2002). “A Critical View to the Concept of Sustainable Architecture in Turkey,” International Conference on Sustainable Building 2002 (SB02)-The Challenge, The Knowledge, The Solutions, 23-25.09.2002, Oslo, Norway, 467-482, The Norwegian EcoBuild Program &amp; The Municipality of Oslo. (</w:t>
      </w:r>
      <w:r>
        <w:rPr>
          <w:rFonts w:eastAsia="Times New Roman" w:cs="Times New Roman"/>
          <w:szCs w:val="20"/>
        </w:rPr>
        <w:t>Full Paper-</w:t>
      </w:r>
      <w:r w:rsidRPr="00104931">
        <w:rPr>
          <w:rFonts w:eastAsia="Times New Roman" w:cs="Times New Roman"/>
          <w:szCs w:val="20"/>
        </w:rPr>
        <w:t>Poster</w:t>
      </w:r>
      <w:r>
        <w:rPr>
          <w:rFonts w:eastAsia="Times New Roman" w:cs="Times New Roman"/>
          <w:szCs w:val="20"/>
        </w:rPr>
        <w:t xml:space="preserve"> in Conference</w:t>
      </w:r>
      <w:r w:rsidRPr="00104931">
        <w:rPr>
          <w:rFonts w:eastAsia="Times New Roman" w:cs="Times New Roman"/>
          <w:szCs w:val="20"/>
        </w:rPr>
        <w:t>)</w:t>
      </w:r>
    </w:p>
    <w:p w14:paraId="514ABC10" w14:textId="24C31564" w:rsidR="005420E2" w:rsidRDefault="005420E2" w:rsidP="005420E2">
      <w:pPr>
        <w:spacing w:after="120" w:line="240" w:lineRule="auto"/>
        <w:ind w:left="142"/>
        <w:rPr>
          <w:b/>
          <w:bCs/>
          <w:sz w:val="24"/>
        </w:rPr>
      </w:pPr>
      <w:r>
        <w:rPr>
          <w:b/>
          <w:bCs/>
          <w:sz w:val="24"/>
        </w:rPr>
        <w:t>8</w:t>
      </w:r>
      <w:r w:rsidRPr="007E3E79">
        <w:rPr>
          <w:b/>
          <w:bCs/>
          <w:sz w:val="24"/>
        </w:rPr>
        <w:t xml:space="preserve">. </w:t>
      </w:r>
      <w:r>
        <w:rPr>
          <w:b/>
          <w:bCs/>
          <w:sz w:val="24"/>
        </w:rPr>
        <w:t>Scientific Research Projects</w:t>
      </w:r>
    </w:p>
    <w:tbl>
      <w:tblPr>
        <w:tblW w:w="0" w:type="auto"/>
        <w:tblInd w:w="-108" w:type="dxa"/>
        <w:tblLook w:val="04A0" w:firstRow="1" w:lastRow="0" w:firstColumn="1" w:lastColumn="0" w:noHBand="0" w:noVBand="1"/>
      </w:tblPr>
      <w:tblGrid>
        <w:gridCol w:w="10548"/>
      </w:tblGrid>
      <w:tr w:rsidR="00556D26" w:rsidRPr="00556D26" w14:paraId="75B27332" w14:textId="77777777" w:rsidTr="00556D26">
        <w:tc>
          <w:tcPr>
            <w:tcW w:w="10548" w:type="dxa"/>
            <w:shd w:val="clear" w:color="auto" w:fill="auto"/>
          </w:tcPr>
          <w:p w14:paraId="3787F443" w14:textId="4F1C8FDB" w:rsidR="00556D26" w:rsidRPr="00556D26" w:rsidRDefault="00556D26" w:rsidP="00556D26">
            <w:pPr>
              <w:spacing w:after="0" w:line="240" w:lineRule="auto"/>
              <w:ind w:left="576" w:right="144"/>
              <w:rPr>
                <w:rFonts w:eastAsia="Times New Roman" w:cs="Times New Roman"/>
                <w:szCs w:val="20"/>
              </w:rPr>
            </w:pPr>
            <w:r w:rsidRPr="00556D26">
              <w:rPr>
                <w:rFonts w:eastAsia="Times New Roman" w:cs="Times New Roman"/>
                <w:szCs w:val="20"/>
              </w:rPr>
              <w:t>A. Tarihi Binalarda Görülen Malzeme Bozulmalarının Mikroklima Açısından Araştırılması</w:t>
            </w:r>
          </w:p>
        </w:tc>
      </w:tr>
      <w:tr w:rsidR="00556D26" w:rsidRPr="00556D26" w14:paraId="03AF01F0" w14:textId="77777777" w:rsidTr="00556D26">
        <w:tc>
          <w:tcPr>
            <w:tcW w:w="10548" w:type="dxa"/>
            <w:shd w:val="clear" w:color="auto" w:fill="auto"/>
          </w:tcPr>
          <w:p w14:paraId="59FA4298" w14:textId="6EB63455" w:rsidR="00556D26" w:rsidRPr="00556D26" w:rsidRDefault="000C58EB" w:rsidP="00556D26">
            <w:pPr>
              <w:spacing w:after="0" w:line="240" w:lineRule="auto"/>
              <w:ind w:left="576" w:right="144"/>
              <w:rPr>
                <w:rFonts w:eastAsia="Times New Roman" w:cs="Times New Roman"/>
                <w:szCs w:val="20"/>
              </w:rPr>
            </w:pPr>
            <w:r>
              <w:rPr>
                <w:rFonts w:eastAsia="Times New Roman" w:cs="Times New Roman"/>
                <w:szCs w:val="20"/>
              </w:rPr>
              <w:t>R&amp;D Project</w:t>
            </w:r>
          </w:p>
          <w:p w14:paraId="70D99DC1" w14:textId="77777777" w:rsidR="00556D26" w:rsidRPr="00556D26" w:rsidRDefault="00556D26" w:rsidP="00556D26">
            <w:pPr>
              <w:spacing w:after="0" w:line="240" w:lineRule="auto"/>
              <w:ind w:left="576" w:right="144"/>
              <w:rPr>
                <w:rFonts w:eastAsia="Times New Roman" w:cs="Times New Roman"/>
                <w:szCs w:val="20"/>
              </w:rPr>
            </w:pPr>
            <w:r w:rsidRPr="00556D26">
              <w:rPr>
                <w:rFonts w:eastAsia="Times New Roman" w:cs="Times New Roman"/>
                <w:szCs w:val="20"/>
              </w:rPr>
              <w:t>İşveren: İYTE Teknoloji Geliştirme Bölgesi, İZTEK İzmir San. Tic. A.Ş.-Atmosfer Tranfer Ofisi</w:t>
            </w:r>
          </w:p>
          <w:p w14:paraId="6D45CD55" w14:textId="641B3223" w:rsidR="00556D26" w:rsidRPr="00556D26" w:rsidRDefault="000C58EB" w:rsidP="00556D26">
            <w:pPr>
              <w:spacing w:after="0" w:line="240" w:lineRule="auto"/>
              <w:ind w:left="576" w:right="144"/>
              <w:rPr>
                <w:rFonts w:eastAsia="Times New Roman" w:cs="Times New Roman"/>
                <w:szCs w:val="20"/>
              </w:rPr>
            </w:pPr>
            <w:r>
              <w:rPr>
                <w:rFonts w:eastAsia="Times New Roman" w:cs="Times New Roman"/>
                <w:szCs w:val="20"/>
              </w:rPr>
              <w:t>Coordinator</w:t>
            </w:r>
            <w:r w:rsidR="00556D26" w:rsidRPr="00556D26">
              <w:rPr>
                <w:rFonts w:eastAsia="Times New Roman" w:cs="Times New Roman"/>
                <w:szCs w:val="20"/>
              </w:rPr>
              <w:t xml:space="preserve">: G. Gökçen Akkurt, </w:t>
            </w:r>
            <w:r>
              <w:rPr>
                <w:rFonts w:eastAsia="Times New Roman" w:cs="Times New Roman"/>
                <w:szCs w:val="20"/>
              </w:rPr>
              <w:t>Researcher</w:t>
            </w:r>
            <w:r w:rsidR="00556D26" w:rsidRPr="00556D26">
              <w:rPr>
                <w:rFonts w:eastAsia="Times New Roman" w:cs="Times New Roman"/>
                <w:szCs w:val="20"/>
              </w:rPr>
              <w:t xml:space="preserve">: Z. Durmuş Arsan </w:t>
            </w:r>
          </w:p>
          <w:p w14:paraId="6785DB77" w14:textId="6B865093" w:rsidR="00556D26" w:rsidRPr="00556D26" w:rsidRDefault="00556D26" w:rsidP="00556D26">
            <w:pPr>
              <w:spacing w:after="0" w:line="240" w:lineRule="auto"/>
              <w:ind w:left="576" w:right="144"/>
              <w:rPr>
                <w:rFonts w:eastAsia="Times New Roman" w:cs="Times New Roman"/>
                <w:szCs w:val="20"/>
              </w:rPr>
            </w:pPr>
            <w:r w:rsidRPr="00556D26">
              <w:rPr>
                <w:rFonts w:eastAsia="Times New Roman" w:cs="Times New Roman"/>
                <w:szCs w:val="20"/>
              </w:rPr>
              <w:t xml:space="preserve">24/02/2020-27/10/2020 </w:t>
            </w:r>
          </w:p>
          <w:p w14:paraId="154142DE" w14:textId="77777777" w:rsidR="00556D26" w:rsidRPr="00556D26" w:rsidRDefault="00556D26" w:rsidP="00556D26">
            <w:pPr>
              <w:spacing w:after="0" w:line="240" w:lineRule="auto"/>
              <w:ind w:left="576" w:right="144"/>
              <w:rPr>
                <w:rFonts w:eastAsia="Times New Roman" w:cs="Times New Roman"/>
                <w:szCs w:val="20"/>
              </w:rPr>
            </w:pPr>
          </w:p>
        </w:tc>
      </w:tr>
      <w:tr w:rsidR="00556D26" w:rsidRPr="00556D26" w14:paraId="397BD7CA" w14:textId="77777777" w:rsidTr="00556D26">
        <w:tc>
          <w:tcPr>
            <w:tcW w:w="10548" w:type="dxa"/>
            <w:shd w:val="clear" w:color="auto" w:fill="auto"/>
          </w:tcPr>
          <w:p w14:paraId="6BEA0C02" w14:textId="5031CBFF" w:rsidR="00556D26" w:rsidRPr="00556D26" w:rsidRDefault="00556D26" w:rsidP="00556D26">
            <w:pPr>
              <w:spacing w:after="0" w:line="240" w:lineRule="auto"/>
              <w:ind w:left="576" w:right="144"/>
              <w:rPr>
                <w:rFonts w:eastAsia="Times New Roman" w:cs="Times New Roman"/>
                <w:szCs w:val="20"/>
              </w:rPr>
            </w:pPr>
            <w:r>
              <w:rPr>
                <w:rFonts w:eastAsia="Times New Roman" w:cs="Times New Roman"/>
                <w:szCs w:val="20"/>
              </w:rPr>
              <w:t xml:space="preserve">B. </w:t>
            </w:r>
            <w:r w:rsidRPr="00556D26">
              <w:rPr>
                <w:rFonts w:eastAsia="Times New Roman" w:cs="Times New Roman"/>
                <w:szCs w:val="20"/>
              </w:rPr>
              <w:t>Heritage for Rural Regeneration / Rural Regeneration Through Systemic Heritage-Led Strategies</w:t>
            </w:r>
          </w:p>
          <w:p w14:paraId="0CDB8EEF" w14:textId="77777777" w:rsidR="00556D26" w:rsidRPr="00556D26" w:rsidRDefault="00556D26" w:rsidP="00556D26">
            <w:pPr>
              <w:spacing w:after="0" w:line="240" w:lineRule="auto"/>
              <w:ind w:left="576" w:right="144"/>
              <w:rPr>
                <w:rFonts w:eastAsia="Times New Roman" w:cs="Times New Roman"/>
                <w:szCs w:val="20"/>
              </w:rPr>
            </w:pPr>
            <w:r w:rsidRPr="00556D26">
              <w:rPr>
                <w:rFonts w:eastAsia="Times New Roman" w:cs="Times New Roman"/>
                <w:szCs w:val="20"/>
              </w:rPr>
              <w:t>(Project acronym: RURITAGE)</w:t>
            </w:r>
          </w:p>
          <w:p w14:paraId="5E071102" w14:textId="77777777" w:rsidR="00556D26" w:rsidRPr="00556D26" w:rsidRDefault="00556D26" w:rsidP="00556D26">
            <w:pPr>
              <w:autoSpaceDE w:val="0"/>
              <w:autoSpaceDN w:val="0"/>
              <w:adjustRightInd w:val="0"/>
              <w:spacing w:after="0"/>
              <w:ind w:left="576" w:right="144"/>
              <w:rPr>
                <w:rFonts w:eastAsia="Times New Roman" w:cs="Times New Roman"/>
                <w:szCs w:val="20"/>
              </w:rPr>
            </w:pPr>
            <w:r w:rsidRPr="00556D26">
              <w:rPr>
                <w:rFonts w:eastAsia="Times New Roman" w:cs="Times New Roman"/>
                <w:szCs w:val="20"/>
              </w:rPr>
              <w:t>(Grant agreement no: 776465)</w:t>
            </w:r>
          </w:p>
          <w:p w14:paraId="50245DAE" w14:textId="44C10FF0" w:rsidR="00556D26" w:rsidRPr="00556D26" w:rsidRDefault="000C58EB"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Total Budget</w:t>
            </w:r>
            <w:r w:rsidR="00556D26" w:rsidRPr="00556D26">
              <w:rPr>
                <w:rFonts w:eastAsia="Times New Roman" w:cs="Times New Roman"/>
                <w:szCs w:val="20"/>
              </w:rPr>
              <w:t>: 10 Milyon Avro</w:t>
            </w:r>
          </w:p>
          <w:p w14:paraId="1E2AC1E4" w14:textId="44FD265B" w:rsidR="00556D26" w:rsidRPr="00556D26" w:rsidRDefault="000C58EB"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Funded by</w:t>
            </w:r>
            <w:r w:rsidR="00556D26" w:rsidRPr="00556D26">
              <w:rPr>
                <w:rFonts w:eastAsia="Times New Roman" w:cs="Times New Roman"/>
                <w:szCs w:val="20"/>
              </w:rPr>
              <w:t xml:space="preserve">: AB </w:t>
            </w:r>
            <w:r>
              <w:rPr>
                <w:rFonts w:eastAsia="Times New Roman" w:cs="Times New Roman"/>
                <w:szCs w:val="20"/>
              </w:rPr>
              <w:t>Horizon</w:t>
            </w:r>
            <w:r w:rsidR="00556D26" w:rsidRPr="00556D26">
              <w:rPr>
                <w:rFonts w:eastAsia="Times New Roman" w:cs="Times New Roman"/>
                <w:szCs w:val="20"/>
              </w:rPr>
              <w:t xml:space="preserve"> 2020 Program</w:t>
            </w:r>
            <w:r>
              <w:rPr>
                <w:rFonts w:eastAsia="Times New Roman" w:cs="Times New Roman"/>
                <w:szCs w:val="20"/>
              </w:rPr>
              <w:t>me</w:t>
            </w:r>
            <w:r w:rsidR="00556D26" w:rsidRPr="00556D26">
              <w:rPr>
                <w:rFonts w:eastAsia="Times New Roman" w:cs="Times New Roman"/>
                <w:szCs w:val="20"/>
              </w:rPr>
              <w:t xml:space="preserve">, H2020-SC5-2016-2017 </w:t>
            </w:r>
            <w:r>
              <w:rPr>
                <w:rFonts w:eastAsia="Times New Roman" w:cs="Times New Roman"/>
                <w:szCs w:val="20"/>
              </w:rPr>
              <w:t>Call</w:t>
            </w:r>
          </w:p>
          <w:p w14:paraId="695D0DF5" w14:textId="295F45B9" w:rsidR="00556D26" w:rsidRPr="00556D26" w:rsidRDefault="00556D26" w:rsidP="00556D26">
            <w:pPr>
              <w:autoSpaceDE w:val="0"/>
              <w:autoSpaceDN w:val="0"/>
              <w:adjustRightInd w:val="0"/>
              <w:spacing w:after="0"/>
              <w:ind w:left="576" w:right="144"/>
              <w:rPr>
                <w:rFonts w:eastAsia="Times New Roman" w:cs="Times New Roman"/>
                <w:szCs w:val="20"/>
              </w:rPr>
            </w:pPr>
            <w:r w:rsidRPr="00556D26">
              <w:rPr>
                <w:rFonts w:eastAsia="Times New Roman" w:cs="Times New Roman"/>
                <w:szCs w:val="20"/>
              </w:rPr>
              <w:t xml:space="preserve">TR </w:t>
            </w:r>
            <w:r w:rsidR="000C58EB">
              <w:rPr>
                <w:rFonts w:eastAsia="Times New Roman" w:cs="Times New Roman"/>
                <w:szCs w:val="20"/>
              </w:rPr>
              <w:t>Porject Partners</w:t>
            </w:r>
            <w:r w:rsidRPr="00556D26">
              <w:rPr>
                <w:rFonts w:eastAsia="Times New Roman" w:cs="Times New Roman"/>
                <w:szCs w:val="20"/>
              </w:rPr>
              <w:t xml:space="preserve">: </w:t>
            </w:r>
            <w:r w:rsidR="000C58EB">
              <w:rPr>
                <w:rFonts w:eastAsia="Times New Roman" w:cs="Times New Roman"/>
                <w:szCs w:val="20"/>
              </w:rPr>
              <w:t>Izmir Institute of Technology</w:t>
            </w:r>
            <w:r w:rsidRPr="00556D26">
              <w:rPr>
                <w:rFonts w:eastAsia="Times New Roman" w:cs="Times New Roman"/>
                <w:szCs w:val="20"/>
              </w:rPr>
              <w:t xml:space="preserve">, </w:t>
            </w:r>
            <w:r w:rsidR="000C58EB">
              <w:rPr>
                <w:rFonts w:eastAsia="Times New Roman" w:cs="Times New Roman"/>
                <w:szCs w:val="20"/>
              </w:rPr>
              <w:t>İzmir Metropolitan Municipality, Demir Energy</w:t>
            </w:r>
          </w:p>
          <w:p w14:paraId="31ED70CF" w14:textId="637E1616" w:rsidR="00556D26" w:rsidRPr="00556D26" w:rsidRDefault="000C58EB"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Team of Izmir Institute of Technology</w:t>
            </w:r>
            <w:r w:rsidR="00556D26" w:rsidRPr="00556D26">
              <w:rPr>
                <w:rFonts w:eastAsia="Times New Roman" w:cs="Times New Roman"/>
                <w:szCs w:val="20"/>
              </w:rPr>
              <w:t>: K. Velibeyoğlu (yürütücü), A. Baba, Z. Durmuş Arsan</w:t>
            </w:r>
          </w:p>
          <w:p w14:paraId="7D0D71E3" w14:textId="255B0243" w:rsidR="00556D26" w:rsidRPr="00556D26" w:rsidRDefault="000C58EB"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Team of İzmir Metropolitan Municipality</w:t>
            </w:r>
            <w:r w:rsidR="00556D26" w:rsidRPr="00556D26">
              <w:rPr>
                <w:rFonts w:eastAsia="Times New Roman" w:cs="Times New Roman"/>
                <w:szCs w:val="20"/>
              </w:rPr>
              <w:t xml:space="preserve">: Zeliha Demirel, </w:t>
            </w:r>
            <w:r>
              <w:rPr>
                <w:rFonts w:eastAsia="Times New Roman" w:cs="Times New Roman"/>
                <w:szCs w:val="20"/>
              </w:rPr>
              <w:t>Yağmur Han Şenel</w:t>
            </w:r>
            <w:r w:rsidR="00556D26" w:rsidRPr="00556D26">
              <w:rPr>
                <w:rFonts w:eastAsia="Times New Roman" w:cs="Times New Roman"/>
                <w:szCs w:val="20"/>
              </w:rPr>
              <w:t>, Demet Gezgin, Hüseyin Çırak</w:t>
            </w:r>
          </w:p>
          <w:p w14:paraId="07D7169E" w14:textId="69AFCB7E" w:rsidR="00556D26" w:rsidRPr="00556D26" w:rsidRDefault="000C58EB"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Team of Demir Energy</w:t>
            </w:r>
            <w:r w:rsidR="00556D26" w:rsidRPr="00556D26">
              <w:rPr>
                <w:rFonts w:eastAsia="Times New Roman" w:cs="Times New Roman"/>
                <w:szCs w:val="20"/>
              </w:rPr>
              <w:t>: Esra Demir, Caner Demir, Baha Kuban, Oya Tabanoğlu, Gonca Demir</w:t>
            </w:r>
          </w:p>
          <w:p w14:paraId="618B5655" w14:textId="44CAD665" w:rsidR="00556D26" w:rsidRPr="00556D26" w:rsidRDefault="00556D26" w:rsidP="00556D26">
            <w:pPr>
              <w:spacing w:after="120" w:line="240" w:lineRule="auto"/>
              <w:ind w:left="576" w:right="144"/>
              <w:rPr>
                <w:rFonts w:eastAsia="Times New Roman" w:cs="Times New Roman"/>
                <w:szCs w:val="20"/>
              </w:rPr>
            </w:pPr>
            <w:r w:rsidRPr="00556D26">
              <w:rPr>
                <w:rFonts w:eastAsia="Times New Roman" w:cs="Times New Roman"/>
                <w:szCs w:val="20"/>
              </w:rPr>
              <w:t>31/05/2018 – (</w:t>
            </w:r>
            <w:r>
              <w:rPr>
                <w:rFonts w:eastAsia="Times New Roman" w:cs="Times New Roman"/>
                <w:szCs w:val="20"/>
              </w:rPr>
              <w:t>continued</w:t>
            </w:r>
            <w:r w:rsidRPr="00556D26">
              <w:rPr>
                <w:rFonts w:eastAsia="Times New Roman" w:cs="Times New Roman"/>
                <w:szCs w:val="20"/>
              </w:rPr>
              <w:t>)</w:t>
            </w:r>
          </w:p>
        </w:tc>
      </w:tr>
      <w:tr w:rsidR="00556D26" w:rsidRPr="00556D26" w14:paraId="6AA7BA83" w14:textId="77777777" w:rsidTr="00556D26">
        <w:tc>
          <w:tcPr>
            <w:tcW w:w="10548" w:type="dxa"/>
            <w:shd w:val="clear" w:color="auto" w:fill="auto"/>
          </w:tcPr>
          <w:p w14:paraId="5F124336" w14:textId="23C99A66" w:rsidR="00556D26" w:rsidRPr="00556D26" w:rsidRDefault="00556D26"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 xml:space="preserve">C. </w:t>
            </w:r>
            <w:r w:rsidRPr="00556D26">
              <w:rPr>
                <w:rFonts w:eastAsia="Times New Roman" w:cs="Times New Roman"/>
                <w:szCs w:val="20"/>
              </w:rPr>
              <w:t>Kırsal Yapım Kültürünün Tespiti: Izmir Tire İlçesinde Alan Çalışması (IYTE BAP 2016IYTE55)</w:t>
            </w:r>
          </w:p>
          <w:p w14:paraId="5AA95EDC" w14:textId="5BA708C4" w:rsidR="00556D26" w:rsidRPr="00556D26" w:rsidRDefault="000C58EB"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Funded by</w:t>
            </w:r>
            <w:r w:rsidR="00556D26" w:rsidRPr="00556D26">
              <w:rPr>
                <w:rFonts w:eastAsia="Times New Roman" w:cs="Times New Roman"/>
                <w:szCs w:val="20"/>
              </w:rPr>
              <w:t xml:space="preserve">: </w:t>
            </w:r>
            <w:r>
              <w:rPr>
                <w:rFonts w:eastAsia="Times New Roman" w:cs="Times New Roman"/>
                <w:szCs w:val="20"/>
              </w:rPr>
              <w:t>Izmir Institute of Technology</w:t>
            </w:r>
          </w:p>
          <w:p w14:paraId="2EA8FB82" w14:textId="0D1DC9D5" w:rsidR="00556D26" w:rsidRPr="00556D26" w:rsidRDefault="000C58EB"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Coordinator</w:t>
            </w:r>
            <w:r w:rsidR="00556D26" w:rsidRPr="00556D26">
              <w:rPr>
                <w:rFonts w:eastAsia="Times New Roman" w:cs="Times New Roman"/>
                <w:szCs w:val="20"/>
              </w:rPr>
              <w:t>: Z. Durmuş Arsan</w:t>
            </w:r>
          </w:p>
          <w:p w14:paraId="23C57F0C" w14:textId="48E6C3D8" w:rsidR="00556D26" w:rsidRPr="00556D26" w:rsidRDefault="00556D26" w:rsidP="00556D26">
            <w:pPr>
              <w:autoSpaceDE w:val="0"/>
              <w:autoSpaceDN w:val="0"/>
              <w:adjustRightInd w:val="0"/>
              <w:spacing w:after="0"/>
              <w:ind w:left="576" w:right="144"/>
              <w:rPr>
                <w:rFonts w:eastAsia="Times New Roman" w:cs="Times New Roman"/>
                <w:szCs w:val="20"/>
              </w:rPr>
            </w:pPr>
            <w:r w:rsidRPr="00556D26">
              <w:rPr>
                <w:rFonts w:eastAsia="Times New Roman" w:cs="Times New Roman"/>
                <w:szCs w:val="20"/>
              </w:rPr>
              <w:t>01/07/2016 (</w:t>
            </w:r>
            <w:r>
              <w:rPr>
                <w:rFonts w:eastAsia="Times New Roman" w:cs="Times New Roman"/>
                <w:szCs w:val="20"/>
              </w:rPr>
              <w:t>continued</w:t>
            </w:r>
            <w:r w:rsidRPr="00556D26">
              <w:rPr>
                <w:rFonts w:eastAsia="Times New Roman" w:cs="Times New Roman"/>
                <w:szCs w:val="20"/>
              </w:rPr>
              <w:t>)</w:t>
            </w:r>
          </w:p>
        </w:tc>
      </w:tr>
      <w:tr w:rsidR="00556D26" w:rsidRPr="00556D26" w14:paraId="17D1738F" w14:textId="77777777" w:rsidTr="00556D26">
        <w:tc>
          <w:tcPr>
            <w:tcW w:w="10548" w:type="dxa"/>
            <w:shd w:val="clear" w:color="auto" w:fill="auto"/>
          </w:tcPr>
          <w:p w14:paraId="3FAB148C" w14:textId="45561935" w:rsidR="00556D26" w:rsidRPr="00556D26" w:rsidRDefault="00556D26" w:rsidP="00556D26">
            <w:pPr>
              <w:autoSpaceDE w:val="0"/>
              <w:autoSpaceDN w:val="0"/>
              <w:adjustRightInd w:val="0"/>
              <w:spacing w:before="120" w:after="0"/>
              <w:ind w:left="576" w:right="144"/>
              <w:rPr>
                <w:rFonts w:eastAsia="Times New Roman" w:cs="Times New Roman"/>
                <w:szCs w:val="20"/>
              </w:rPr>
            </w:pPr>
            <w:r>
              <w:rPr>
                <w:rFonts w:eastAsia="Times New Roman" w:cs="Times New Roman"/>
                <w:szCs w:val="20"/>
              </w:rPr>
              <w:t xml:space="preserve">D. </w:t>
            </w:r>
            <w:r w:rsidRPr="00556D26">
              <w:rPr>
                <w:rFonts w:eastAsia="Times New Roman" w:cs="Times New Roman"/>
                <w:szCs w:val="20"/>
              </w:rPr>
              <w:t xml:space="preserve">İzmir, Küçük Menderes Havzası Sürdürülebilir Kalkınma ve Yasam Stratejisi </w:t>
            </w:r>
          </w:p>
          <w:p w14:paraId="16743DFC" w14:textId="77777777" w:rsidR="000C58EB" w:rsidRDefault="000C58EB"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Funded by</w:t>
            </w:r>
            <w:r w:rsidR="00556D26" w:rsidRPr="00556D26">
              <w:rPr>
                <w:rFonts w:eastAsia="Times New Roman" w:cs="Times New Roman"/>
                <w:szCs w:val="20"/>
              </w:rPr>
              <w:t xml:space="preserve">: </w:t>
            </w:r>
            <w:r>
              <w:rPr>
                <w:rFonts w:eastAsia="Times New Roman" w:cs="Times New Roman"/>
                <w:szCs w:val="20"/>
              </w:rPr>
              <w:t>İzmir Metropolitan Municipality</w:t>
            </w:r>
            <w:r w:rsidRPr="00556D26">
              <w:rPr>
                <w:rFonts w:eastAsia="Times New Roman" w:cs="Times New Roman"/>
                <w:szCs w:val="20"/>
              </w:rPr>
              <w:t xml:space="preserve"> </w:t>
            </w:r>
          </w:p>
          <w:p w14:paraId="333F99DB" w14:textId="39245697" w:rsidR="00556D26" w:rsidRPr="00556D26" w:rsidRDefault="000C58EB"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Coordinator</w:t>
            </w:r>
            <w:r w:rsidR="00556D26" w:rsidRPr="00556D26">
              <w:rPr>
                <w:rFonts w:eastAsia="Times New Roman" w:cs="Times New Roman"/>
                <w:szCs w:val="20"/>
              </w:rPr>
              <w:t xml:space="preserve">: K. Velibeyoğlu, </w:t>
            </w:r>
            <w:r>
              <w:rPr>
                <w:rFonts w:eastAsia="Times New Roman" w:cs="Times New Roman"/>
                <w:szCs w:val="20"/>
              </w:rPr>
              <w:t>Researchers</w:t>
            </w:r>
            <w:r w:rsidR="00556D26" w:rsidRPr="00556D26">
              <w:rPr>
                <w:rFonts w:eastAsia="Times New Roman" w:cs="Times New Roman"/>
                <w:szCs w:val="20"/>
              </w:rPr>
              <w:t>: S. Özdemir, A. Baba, Z. Durmuş Arsan, H. E. Duran, A. Kaplan, M. T. Esetlili, M Boyacı, Y. Kurucu, N. Erdoğan, Ö. Yıldız, O. Gündüz</w:t>
            </w:r>
          </w:p>
          <w:p w14:paraId="29FE3203" w14:textId="77777777" w:rsidR="00556D26" w:rsidRPr="00556D26" w:rsidRDefault="00556D26" w:rsidP="00556D26">
            <w:pPr>
              <w:autoSpaceDE w:val="0"/>
              <w:autoSpaceDN w:val="0"/>
              <w:adjustRightInd w:val="0"/>
              <w:spacing w:after="0"/>
              <w:ind w:left="576" w:right="144"/>
              <w:rPr>
                <w:rFonts w:eastAsia="Times New Roman" w:cs="Times New Roman"/>
                <w:szCs w:val="20"/>
              </w:rPr>
            </w:pPr>
            <w:r w:rsidRPr="00556D26">
              <w:rPr>
                <w:rFonts w:eastAsia="Times New Roman" w:cs="Times New Roman"/>
                <w:szCs w:val="20"/>
              </w:rPr>
              <w:t>22/03/2016 - 28/12/2016</w:t>
            </w:r>
          </w:p>
        </w:tc>
      </w:tr>
      <w:tr w:rsidR="00556D26" w:rsidRPr="00556D26" w14:paraId="4768148D" w14:textId="77777777" w:rsidTr="00556D26">
        <w:tc>
          <w:tcPr>
            <w:tcW w:w="10548" w:type="dxa"/>
            <w:shd w:val="clear" w:color="auto" w:fill="auto"/>
          </w:tcPr>
          <w:p w14:paraId="594AFFF4" w14:textId="721D9027" w:rsidR="00556D26" w:rsidRPr="00556D26" w:rsidRDefault="00556D26" w:rsidP="00556D26">
            <w:pPr>
              <w:autoSpaceDE w:val="0"/>
              <w:autoSpaceDN w:val="0"/>
              <w:adjustRightInd w:val="0"/>
              <w:spacing w:before="120" w:after="0"/>
              <w:ind w:left="576" w:right="144"/>
              <w:rPr>
                <w:rFonts w:eastAsia="Times New Roman" w:cs="Times New Roman"/>
                <w:szCs w:val="20"/>
              </w:rPr>
            </w:pPr>
            <w:r>
              <w:rPr>
                <w:rFonts w:eastAsia="Times New Roman" w:cs="Times New Roman"/>
                <w:szCs w:val="20"/>
              </w:rPr>
              <w:t xml:space="preserve">E. </w:t>
            </w:r>
            <w:r w:rsidRPr="00556D26">
              <w:rPr>
                <w:rFonts w:eastAsia="Times New Roman" w:cs="Times New Roman"/>
                <w:szCs w:val="20"/>
              </w:rPr>
              <w:t>IYTE Test Odasının Higrotermal Davranışının Deney ve Simulasyon Yoluyla İncelenmesi (IYTE BAP 2015IYTE02)</w:t>
            </w:r>
          </w:p>
          <w:p w14:paraId="478BA4D4" w14:textId="77777777" w:rsidR="000C58EB" w:rsidRPr="00556D26" w:rsidRDefault="000C58EB"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Funded by</w:t>
            </w:r>
            <w:r w:rsidRPr="00556D26">
              <w:rPr>
                <w:rFonts w:eastAsia="Times New Roman" w:cs="Times New Roman"/>
                <w:szCs w:val="20"/>
              </w:rPr>
              <w:t xml:space="preserve">: </w:t>
            </w:r>
            <w:r>
              <w:rPr>
                <w:rFonts w:eastAsia="Times New Roman" w:cs="Times New Roman"/>
                <w:szCs w:val="20"/>
              </w:rPr>
              <w:t>Izmir Institute of Technology</w:t>
            </w:r>
          </w:p>
          <w:p w14:paraId="0BEE6521" w14:textId="4D0ED15F" w:rsidR="00556D26" w:rsidRPr="00556D26" w:rsidRDefault="000C58EB"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Coordinator</w:t>
            </w:r>
            <w:r w:rsidR="00556D26" w:rsidRPr="00556D26">
              <w:rPr>
                <w:rFonts w:eastAsia="Times New Roman" w:cs="Times New Roman"/>
                <w:szCs w:val="20"/>
              </w:rPr>
              <w:t xml:space="preserve">: G. Gökçen Akkurt, </w:t>
            </w:r>
            <w:r w:rsidR="007D0FEB">
              <w:rPr>
                <w:rFonts w:eastAsia="Times New Roman" w:cs="Times New Roman"/>
                <w:szCs w:val="20"/>
              </w:rPr>
              <w:t>Researchers</w:t>
            </w:r>
            <w:r w:rsidR="007D0FEB" w:rsidRPr="00556D26">
              <w:rPr>
                <w:rFonts w:eastAsia="Times New Roman" w:cs="Times New Roman"/>
                <w:szCs w:val="20"/>
              </w:rPr>
              <w:t>:</w:t>
            </w:r>
            <w:r w:rsidR="007D0FEB">
              <w:rPr>
                <w:rFonts w:eastAsia="Times New Roman" w:cs="Times New Roman"/>
                <w:szCs w:val="20"/>
              </w:rPr>
              <w:t xml:space="preserve"> </w:t>
            </w:r>
            <w:r w:rsidR="00556D26" w:rsidRPr="00556D26">
              <w:rPr>
                <w:rFonts w:eastAsia="Times New Roman" w:cs="Times New Roman"/>
                <w:szCs w:val="20"/>
              </w:rPr>
              <w:t>Z. Durmuş Arsan, C. D. Şahin</w:t>
            </w:r>
          </w:p>
          <w:p w14:paraId="53AA4D66" w14:textId="262F8585" w:rsidR="00556D26" w:rsidRPr="00556D26" w:rsidRDefault="00556D26" w:rsidP="000C58EB">
            <w:pPr>
              <w:autoSpaceDE w:val="0"/>
              <w:autoSpaceDN w:val="0"/>
              <w:adjustRightInd w:val="0"/>
              <w:spacing w:after="0"/>
              <w:ind w:left="576" w:right="144"/>
              <w:rPr>
                <w:rFonts w:eastAsia="Times New Roman" w:cs="Times New Roman"/>
                <w:szCs w:val="20"/>
              </w:rPr>
            </w:pPr>
            <w:r w:rsidRPr="00556D26">
              <w:rPr>
                <w:rFonts w:eastAsia="Times New Roman" w:cs="Times New Roman"/>
                <w:szCs w:val="20"/>
              </w:rPr>
              <w:t>06/05/2015 (</w:t>
            </w:r>
            <w:r w:rsidR="000C58EB">
              <w:rPr>
                <w:rFonts w:eastAsia="Times New Roman" w:cs="Times New Roman"/>
                <w:szCs w:val="20"/>
              </w:rPr>
              <w:t>completed)</w:t>
            </w:r>
          </w:p>
        </w:tc>
      </w:tr>
      <w:tr w:rsidR="00556D26" w:rsidRPr="00556D26" w14:paraId="3F00C112" w14:textId="77777777" w:rsidTr="00556D26">
        <w:tc>
          <w:tcPr>
            <w:tcW w:w="10548" w:type="dxa"/>
            <w:shd w:val="clear" w:color="auto" w:fill="auto"/>
          </w:tcPr>
          <w:p w14:paraId="7EE93E89" w14:textId="6C30FFAC" w:rsidR="00556D26" w:rsidRPr="00556D26" w:rsidRDefault="00556D26" w:rsidP="00556D26">
            <w:pPr>
              <w:autoSpaceDE w:val="0"/>
              <w:autoSpaceDN w:val="0"/>
              <w:adjustRightInd w:val="0"/>
              <w:spacing w:before="120" w:after="0"/>
              <w:ind w:left="576" w:right="144"/>
              <w:rPr>
                <w:rFonts w:eastAsia="Times New Roman" w:cs="Times New Roman"/>
                <w:szCs w:val="20"/>
              </w:rPr>
            </w:pPr>
            <w:r>
              <w:rPr>
                <w:rFonts w:eastAsia="Times New Roman" w:cs="Times New Roman"/>
                <w:szCs w:val="20"/>
              </w:rPr>
              <w:t xml:space="preserve">F. </w:t>
            </w:r>
            <w:r w:rsidRPr="00556D26">
              <w:rPr>
                <w:rFonts w:eastAsia="Times New Roman" w:cs="Times New Roman"/>
                <w:szCs w:val="20"/>
              </w:rPr>
              <w:t>İzmir, Gediz-Bakırçay Havzası Sürdürülebilir Kalkınma Stratejisi</w:t>
            </w:r>
          </w:p>
          <w:p w14:paraId="14C87961" w14:textId="77777777" w:rsidR="000C58EB" w:rsidRDefault="000C58EB"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Funded by</w:t>
            </w:r>
            <w:r w:rsidRPr="00556D26">
              <w:rPr>
                <w:rFonts w:eastAsia="Times New Roman" w:cs="Times New Roman"/>
                <w:szCs w:val="20"/>
              </w:rPr>
              <w:t xml:space="preserve">: </w:t>
            </w:r>
            <w:r>
              <w:rPr>
                <w:rFonts w:eastAsia="Times New Roman" w:cs="Times New Roman"/>
                <w:szCs w:val="20"/>
              </w:rPr>
              <w:t>İzmir Metropolitan Municipality</w:t>
            </w:r>
            <w:r w:rsidRPr="00556D26">
              <w:rPr>
                <w:rFonts w:eastAsia="Times New Roman" w:cs="Times New Roman"/>
                <w:szCs w:val="20"/>
              </w:rPr>
              <w:t xml:space="preserve"> </w:t>
            </w:r>
          </w:p>
          <w:p w14:paraId="0788FB48" w14:textId="69E53C0D" w:rsidR="00556D26" w:rsidRPr="00556D26" w:rsidRDefault="000C58EB"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Coordinator</w:t>
            </w:r>
            <w:r w:rsidRPr="00556D26">
              <w:rPr>
                <w:rFonts w:eastAsia="Times New Roman" w:cs="Times New Roman"/>
                <w:szCs w:val="20"/>
              </w:rPr>
              <w:t xml:space="preserve">: K. Velibeyoğlu, </w:t>
            </w:r>
            <w:r>
              <w:rPr>
                <w:rFonts w:eastAsia="Times New Roman" w:cs="Times New Roman"/>
                <w:szCs w:val="20"/>
              </w:rPr>
              <w:t>Researchers</w:t>
            </w:r>
            <w:r w:rsidRPr="00556D26">
              <w:rPr>
                <w:rFonts w:eastAsia="Times New Roman" w:cs="Times New Roman"/>
                <w:szCs w:val="20"/>
              </w:rPr>
              <w:t xml:space="preserve">: </w:t>
            </w:r>
            <w:r w:rsidR="00556D26" w:rsidRPr="00556D26">
              <w:rPr>
                <w:rFonts w:eastAsia="Times New Roman" w:cs="Times New Roman"/>
                <w:szCs w:val="20"/>
              </w:rPr>
              <w:t xml:space="preserve">S. Özdemir, A. Baba, Z. Durmuş Arsan, H. E. Duran, A. Kaplan, M. T. Esetlili, M. Boyacı, Y. Kurucu, N. Erdoğan, Ö. Yıldız, H. Yazdani, </w:t>
            </w:r>
          </w:p>
          <w:p w14:paraId="2D1CA55E" w14:textId="77777777" w:rsidR="00556D26" w:rsidRPr="00556D26" w:rsidRDefault="00556D26" w:rsidP="00556D26">
            <w:pPr>
              <w:autoSpaceDE w:val="0"/>
              <w:autoSpaceDN w:val="0"/>
              <w:adjustRightInd w:val="0"/>
              <w:spacing w:after="120"/>
              <w:ind w:left="576" w:right="144"/>
              <w:rPr>
                <w:rFonts w:eastAsia="Times New Roman" w:cs="Times New Roman"/>
                <w:szCs w:val="20"/>
              </w:rPr>
            </w:pPr>
            <w:r w:rsidRPr="00556D26">
              <w:rPr>
                <w:rFonts w:eastAsia="Times New Roman" w:cs="Times New Roman"/>
                <w:szCs w:val="20"/>
              </w:rPr>
              <w:lastRenderedPageBreak/>
              <w:t>22/01/2015 - 20/08/2015</w:t>
            </w:r>
          </w:p>
        </w:tc>
      </w:tr>
      <w:tr w:rsidR="00556D26" w:rsidRPr="00556D26" w14:paraId="0530B516" w14:textId="77777777" w:rsidTr="00556D26">
        <w:tc>
          <w:tcPr>
            <w:tcW w:w="10548" w:type="dxa"/>
            <w:shd w:val="clear" w:color="auto" w:fill="auto"/>
          </w:tcPr>
          <w:p w14:paraId="1AFB92AD" w14:textId="73936C45" w:rsidR="00556D26" w:rsidRPr="00556D26" w:rsidRDefault="00556D26"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lastRenderedPageBreak/>
              <w:t xml:space="preserve">G. </w:t>
            </w:r>
            <w:r w:rsidRPr="00556D26">
              <w:rPr>
                <w:rFonts w:eastAsia="Times New Roman" w:cs="Times New Roman"/>
                <w:szCs w:val="20"/>
              </w:rPr>
              <w:t>İzmir, Urla-Çesme-Karaburun Yarımadası Sürdürülebilir Kalkınma Stratejisi</w:t>
            </w:r>
          </w:p>
          <w:p w14:paraId="4CFAC578" w14:textId="3BCBCD71" w:rsidR="000C58EB" w:rsidRDefault="000C58EB"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Funded by</w:t>
            </w:r>
            <w:r w:rsidRPr="00556D26">
              <w:rPr>
                <w:rFonts w:eastAsia="Times New Roman" w:cs="Times New Roman"/>
                <w:szCs w:val="20"/>
              </w:rPr>
              <w:t xml:space="preserve">: </w:t>
            </w:r>
            <w:r>
              <w:rPr>
                <w:rFonts w:eastAsia="Times New Roman" w:cs="Times New Roman"/>
                <w:szCs w:val="20"/>
              </w:rPr>
              <w:t>Izmir Development Agency</w:t>
            </w:r>
            <w:r w:rsidRPr="00556D26">
              <w:rPr>
                <w:rFonts w:eastAsia="Times New Roman" w:cs="Times New Roman"/>
                <w:szCs w:val="20"/>
              </w:rPr>
              <w:t xml:space="preserve"> </w:t>
            </w:r>
            <w:r>
              <w:rPr>
                <w:rFonts w:eastAsia="Times New Roman" w:cs="Times New Roman"/>
                <w:szCs w:val="20"/>
              </w:rPr>
              <w:t>(IZKA)</w:t>
            </w:r>
          </w:p>
          <w:p w14:paraId="1080D22B" w14:textId="4B766828" w:rsidR="00556D26" w:rsidRPr="00556D26" w:rsidRDefault="000C58EB"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Coordinator</w:t>
            </w:r>
            <w:r w:rsidRPr="00556D26">
              <w:rPr>
                <w:rFonts w:eastAsia="Times New Roman" w:cs="Times New Roman"/>
                <w:szCs w:val="20"/>
              </w:rPr>
              <w:t xml:space="preserve">: K. Velibeyoğlu, </w:t>
            </w:r>
            <w:r>
              <w:rPr>
                <w:rFonts w:eastAsia="Times New Roman" w:cs="Times New Roman"/>
                <w:szCs w:val="20"/>
              </w:rPr>
              <w:t>Researchers</w:t>
            </w:r>
            <w:r w:rsidRPr="00556D26">
              <w:rPr>
                <w:rFonts w:eastAsia="Times New Roman" w:cs="Times New Roman"/>
                <w:szCs w:val="20"/>
              </w:rPr>
              <w:t xml:space="preserve">: </w:t>
            </w:r>
            <w:r w:rsidR="00556D26" w:rsidRPr="00556D26">
              <w:rPr>
                <w:rFonts w:eastAsia="Times New Roman" w:cs="Times New Roman"/>
                <w:szCs w:val="20"/>
              </w:rPr>
              <w:t>S. Özdemir, A. Baba, Z. Durmuş Arsan, A. Kaplan, M Boyacı, Y. Kurucu, N. Erdoğan, Ö. Yıldız, H. Erkan, K. E. Afşar, H. Yazdani, D. Hazar</w:t>
            </w:r>
          </w:p>
          <w:p w14:paraId="390B650F" w14:textId="77777777" w:rsidR="00556D26" w:rsidRPr="00556D26" w:rsidRDefault="00556D26" w:rsidP="00556D26">
            <w:pPr>
              <w:autoSpaceDE w:val="0"/>
              <w:autoSpaceDN w:val="0"/>
              <w:adjustRightInd w:val="0"/>
              <w:spacing w:after="120"/>
              <w:ind w:left="576" w:right="144"/>
              <w:rPr>
                <w:rFonts w:eastAsia="Times New Roman" w:cs="Times New Roman"/>
                <w:szCs w:val="20"/>
              </w:rPr>
            </w:pPr>
            <w:r w:rsidRPr="00556D26">
              <w:rPr>
                <w:rFonts w:eastAsia="Times New Roman" w:cs="Times New Roman"/>
                <w:szCs w:val="20"/>
              </w:rPr>
              <w:t>01/05/2013 - 31/12/2013</w:t>
            </w:r>
          </w:p>
        </w:tc>
      </w:tr>
      <w:tr w:rsidR="00556D26" w:rsidRPr="00556D26" w14:paraId="3F559CFD" w14:textId="77777777" w:rsidTr="00556D26">
        <w:tc>
          <w:tcPr>
            <w:tcW w:w="10548" w:type="dxa"/>
            <w:shd w:val="clear" w:color="auto" w:fill="auto"/>
          </w:tcPr>
          <w:p w14:paraId="389FCF28" w14:textId="6C438863" w:rsidR="00556D26" w:rsidRPr="00556D26" w:rsidRDefault="00556D26"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 xml:space="preserve">H. </w:t>
            </w:r>
            <w:r w:rsidRPr="00556D26">
              <w:rPr>
                <w:rFonts w:eastAsia="Times New Roman" w:cs="Times New Roman"/>
                <w:szCs w:val="20"/>
              </w:rPr>
              <w:t xml:space="preserve">İzmir İl Özel İdaresi Yetkisindeki Kırsal Alanda Yöresel Mimari Özelliklerin Belirlenmesi ve Örnek Yapı Projeleri Oluşturulması AR-GE Projesi </w:t>
            </w:r>
          </w:p>
          <w:p w14:paraId="65DAF3EA" w14:textId="57DAD17F" w:rsidR="00556D26" w:rsidRPr="00556D26" w:rsidRDefault="000C58EB"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Funded by</w:t>
            </w:r>
            <w:r w:rsidR="00556D26" w:rsidRPr="00556D26">
              <w:rPr>
                <w:rFonts w:eastAsia="Times New Roman" w:cs="Times New Roman"/>
                <w:szCs w:val="20"/>
              </w:rPr>
              <w:t>: İzmir İl Özel İdaresi</w:t>
            </w:r>
          </w:p>
          <w:p w14:paraId="1BCC55AA" w14:textId="2AAD4AED" w:rsidR="00556D26" w:rsidRPr="00556D26" w:rsidRDefault="000C58EB"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Coordinator:</w:t>
            </w:r>
            <w:r w:rsidR="00556D26" w:rsidRPr="00556D26">
              <w:rPr>
                <w:rFonts w:eastAsia="Times New Roman" w:cs="Times New Roman"/>
                <w:szCs w:val="20"/>
              </w:rPr>
              <w:t xml:space="preserve"> H. M. Günaydın, </w:t>
            </w:r>
            <w:r>
              <w:rPr>
                <w:rFonts w:eastAsia="Times New Roman" w:cs="Times New Roman"/>
                <w:szCs w:val="20"/>
              </w:rPr>
              <w:t>Researchers</w:t>
            </w:r>
            <w:r w:rsidR="00556D26" w:rsidRPr="00556D26">
              <w:rPr>
                <w:rFonts w:eastAsia="Times New Roman" w:cs="Times New Roman"/>
                <w:szCs w:val="20"/>
              </w:rPr>
              <w:t>: Ü. İnceköse, A. Avar, S. S. Tunçoku, T. Akış, Z. Durmuş Arsan</w:t>
            </w:r>
          </w:p>
          <w:p w14:paraId="08FF25B1" w14:textId="77777777" w:rsidR="00556D26" w:rsidRPr="00556D26" w:rsidRDefault="00556D26" w:rsidP="00556D26">
            <w:pPr>
              <w:autoSpaceDE w:val="0"/>
              <w:autoSpaceDN w:val="0"/>
              <w:adjustRightInd w:val="0"/>
              <w:spacing w:after="120"/>
              <w:ind w:left="576" w:right="144"/>
              <w:rPr>
                <w:rFonts w:eastAsia="Times New Roman" w:cs="Times New Roman"/>
                <w:szCs w:val="20"/>
              </w:rPr>
            </w:pPr>
            <w:r w:rsidRPr="00556D26">
              <w:rPr>
                <w:rFonts w:eastAsia="Times New Roman" w:cs="Times New Roman"/>
                <w:szCs w:val="20"/>
              </w:rPr>
              <w:t>22/10/2010 - 28/12/2010</w:t>
            </w:r>
          </w:p>
        </w:tc>
      </w:tr>
      <w:tr w:rsidR="00556D26" w:rsidRPr="00556D26" w14:paraId="79D71C72" w14:textId="77777777" w:rsidTr="00556D26">
        <w:tc>
          <w:tcPr>
            <w:tcW w:w="10548" w:type="dxa"/>
            <w:shd w:val="clear" w:color="auto" w:fill="auto"/>
          </w:tcPr>
          <w:p w14:paraId="52747DC3" w14:textId="7FEFF650" w:rsidR="00556D26" w:rsidRPr="00556D26" w:rsidRDefault="00556D26"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 xml:space="preserve">I. </w:t>
            </w:r>
            <w:r w:rsidRPr="00556D26">
              <w:rPr>
                <w:rFonts w:eastAsia="Times New Roman" w:cs="Times New Roman"/>
                <w:szCs w:val="20"/>
              </w:rPr>
              <w:t>Mevcut Bir Konutun Sıfır Enerjili Ev Standartlarını Sağlamak Üzere Yenilenmesi (IYTE BAP 2010IYTE29)</w:t>
            </w:r>
          </w:p>
          <w:p w14:paraId="5979BFE1" w14:textId="77777777" w:rsidR="000C58EB" w:rsidRPr="00556D26" w:rsidRDefault="000C58EB"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Funded by</w:t>
            </w:r>
            <w:r w:rsidRPr="00556D26">
              <w:rPr>
                <w:rFonts w:eastAsia="Times New Roman" w:cs="Times New Roman"/>
                <w:szCs w:val="20"/>
              </w:rPr>
              <w:t xml:space="preserve">: </w:t>
            </w:r>
            <w:r>
              <w:rPr>
                <w:rFonts w:eastAsia="Times New Roman" w:cs="Times New Roman"/>
                <w:szCs w:val="20"/>
              </w:rPr>
              <w:t>Izmir Institute of Technology</w:t>
            </w:r>
          </w:p>
          <w:p w14:paraId="3770642E" w14:textId="1E485700" w:rsidR="00556D26" w:rsidRPr="00556D26" w:rsidRDefault="000C58EB"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Coordinator</w:t>
            </w:r>
            <w:r w:rsidRPr="00556D26">
              <w:rPr>
                <w:rFonts w:eastAsia="Times New Roman" w:cs="Times New Roman"/>
                <w:szCs w:val="20"/>
              </w:rPr>
              <w:t xml:space="preserve">: </w:t>
            </w:r>
            <w:r w:rsidR="00556D26" w:rsidRPr="00556D26">
              <w:rPr>
                <w:rFonts w:eastAsia="Times New Roman" w:cs="Times New Roman"/>
                <w:szCs w:val="20"/>
              </w:rPr>
              <w:t xml:space="preserve">Z. Durmuş Arsan, </w:t>
            </w:r>
            <w:r w:rsidR="007D0FEB">
              <w:rPr>
                <w:rFonts w:eastAsia="Times New Roman" w:cs="Times New Roman"/>
                <w:szCs w:val="20"/>
              </w:rPr>
              <w:t>Reseracher</w:t>
            </w:r>
            <w:r w:rsidR="00556D26" w:rsidRPr="00556D26">
              <w:rPr>
                <w:rFonts w:eastAsia="Times New Roman" w:cs="Times New Roman"/>
                <w:szCs w:val="20"/>
              </w:rPr>
              <w:t>: N. Sökmen</w:t>
            </w:r>
          </w:p>
          <w:p w14:paraId="6DC00044" w14:textId="77777777" w:rsidR="00556D26" w:rsidRPr="00556D26" w:rsidRDefault="00556D26" w:rsidP="00556D26">
            <w:pPr>
              <w:autoSpaceDE w:val="0"/>
              <w:autoSpaceDN w:val="0"/>
              <w:adjustRightInd w:val="0"/>
              <w:spacing w:after="120"/>
              <w:ind w:left="576" w:right="144"/>
              <w:rPr>
                <w:rFonts w:eastAsia="Times New Roman" w:cs="Times New Roman"/>
                <w:szCs w:val="20"/>
              </w:rPr>
            </w:pPr>
            <w:r w:rsidRPr="00556D26">
              <w:rPr>
                <w:rFonts w:eastAsia="Times New Roman" w:cs="Times New Roman"/>
                <w:szCs w:val="20"/>
              </w:rPr>
              <w:t>01/01/2010 - 31/12/2010</w:t>
            </w:r>
          </w:p>
        </w:tc>
      </w:tr>
      <w:tr w:rsidR="00556D26" w:rsidRPr="00556D26" w14:paraId="32AF4145" w14:textId="77777777" w:rsidTr="00556D26">
        <w:tc>
          <w:tcPr>
            <w:tcW w:w="10548" w:type="dxa"/>
            <w:shd w:val="clear" w:color="auto" w:fill="auto"/>
          </w:tcPr>
          <w:p w14:paraId="4C6B4969" w14:textId="16FF6F4E" w:rsidR="00556D26" w:rsidRPr="00556D26" w:rsidRDefault="00556D26"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 xml:space="preserve">J. </w:t>
            </w:r>
            <w:r w:rsidRPr="00556D26">
              <w:rPr>
                <w:rFonts w:eastAsia="Times New Roman" w:cs="Times New Roman"/>
                <w:szCs w:val="20"/>
              </w:rPr>
              <w:t xml:space="preserve">IYTE Fakülte Dersliklerinde İç Hava Kalitesi ve İşitsel Konfor Şartları Değerlendirmesi (IYTE BAP 2009IYTE42) </w:t>
            </w:r>
          </w:p>
          <w:p w14:paraId="55B8B9A1" w14:textId="77777777" w:rsidR="000C58EB" w:rsidRPr="00556D26" w:rsidRDefault="000C58EB"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Funded by</w:t>
            </w:r>
            <w:r w:rsidRPr="00556D26">
              <w:rPr>
                <w:rFonts w:eastAsia="Times New Roman" w:cs="Times New Roman"/>
                <w:szCs w:val="20"/>
              </w:rPr>
              <w:t xml:space="preserve">: </w:t>
            </w:r>
            <w:r>
              <w:rPr>
                <w:rFonts w:eastAsia="Times New Roman" w:cs="Times New Roman"/>
                <w:szCs w:val="20"/>
              </w:rPr>
              <w:t>Izmir Institute of Technology</w:t>
            </w:r>
          </w:p>
          <w:p w14:paraId="5CFC9C6D" w14:textId="30ED7268" w:rsidR="00556D26" w:rsidRPr="00556D26" w:rsidRDefault="000C58EB"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Coordinator</w:t>
            </w:r>
            <w:r w:rsidRPr="00556D26">
              <w:rPr>
                <w:rFonts w:eastAsia="Times New Roman" w:cs="Times New Roman"/>
                <w:szCs w:val="20"/>
              </w:rPr>
              <w:t xml:space="preserve">: </w:t>
            </w:r>
            <w:r w:rsidR="00556D26" w:rsidRPr="00556D26">
              <w:rPr>
                <w:rFonts w:eastAsia="Times New Roman" w:cs="Times New Roman"/>
                <w:szCs w:val="20"/>
              </w:rPr>
              <w:t xml:space="preserve">Z. Durmuş Arsan, </w:t>
            </w:r>
            <w:r w:rsidR="007D0FEB">
              <w:rPr>
                <w:rFonts w:eastAsia="Times New Roman" w:cs="Times New Roman"/>
                <w:szCs w:val="20"/>
              </w:rPr>
              <w:t>Researchers:</w:t>
            </w:r>
            <w:r w:rsidR="00556D26" w:rsidRPr="00556D26">
              <w:rPr>
                <w:rFonts w:eastAsia="Times New Roman" w:cs="Times New Roman"/>
                <w:szCs w:val="20"/>
              </w:rPr>
              <w:t xml:space="preserve"> B. Güçyeter, B. Terim </w:t>
            </w:r>
          </w:p>
          <w:p w14:paraId="6209F2AA" w14:textId="77777777" w:rsidR="00556D26" w:rsidRPr="00556D26" w:rsidRDefault="00556D26" w:rsidP="00556D26">
            <w:pPr>
              <w:autoSpaceDE w:val="0"/>
              <w:autoSpaceDN w:val="0"/>
              <w:adjustRightInd w:val="0"/>
              <w:spacing w:after="120"/>
              <w:ind w:left="576" w:right="144"/>
              <w:rPr>
                <w:rFonts w:eastAsia="Times New Roman" w:cs="Times New Roman"/>
                <w:szCs w:val="20"/>
              </w:rPr>
            </w:pPr>
            <w:r w:rsidRPr="00556D26">
              <w:rPr>
                <w:rFonts w:eastAsia="Times New Roman" w:cs="Times New Roman"/>
                <w:szCs w:val="20"/>
              </w:rPr>
              <w:t>26/03/2009 - 31/12/2009</w:t>
            </w:r>
          </w:p>
        </w:tc>
      </w:tr>
      <w:tr w:rsidR="00556D26" w:rsidRPr="00556D26" w14:paraId="0D652611" w14:textId="77777777" w:rsidTr="00556D26">
        <w:tc>
          <w:tcPr>
            <w:tcW w:w="10548" w:type="dxa"/>
            <w:shd w:val="clear" w:color="auto" w:fill="auto"/>
          </w:tcPr>
          <w:p w14:paraId="0867C1EC" w14:textId="78E6582D" w:rsidR="00556D26" w:rsidRPr="00556D26" w:rsidRDefault="00556D26" w:rsidP="00556D26">
            <w:pPr>
              <w:autoSpaceDE w:val="0"/>
              <w:autoSpaceDN w:val="0"/>
              <w:adjustRightInd w:val="0"/>
              <w:spacing w:after="0"/>
              <w:ind w:left="576" w:right="144"/>
              <w:rPr>
                <w:rFonts w:eastAsia="Times New Roman" w:cs="Times New Roman"/>
                <w:szCs w:val="20"/>
              </w:rPr>
            </w:pPr>
            <w:r>
              <w:rPr>
                <w:rFonts w:eastAsia="Times New Roman" w:cs="Times New Roman"/>
                <w:szCs w:val="20"/>
              </w:rPr>
              <w:t xml:space="preserve">K. </w:t>
            </w:r>
            <w:r w:rsidRPr="00556D26">
              <w:rPr>
                <w:rFonts w:eastAsia="Times New Roman" w:cs="Times New Roman"/>
                <w:szCs w:val="20"/>
              </w:rPr>
              <w:t xml:space="preserve">Kamu Binalarının Enerji Verimli Hale Dönüştürülmesi (IYTE BAP 2007IYTE23) </w:t>
            </w:r>
          </w:p>
          <w:p w14:paraId="6D2F3783" w14:textId="77777777" w:rsidR="000C58EB" w:rsidRPr="00556D26" w:rsidRDefault="000C58EB"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Funded by</w:t>
            </w:r>
            <w:r w:rsidRPr="00556D26">
              <w:rPr>
                <w:rFonts w:eastAsia="Times New Roman" w:cs="Times New Roman"/>
                <w:szCs w:val="20"/>
              </w:rPr>
              <w:t xml:space="preserve">: </w:t>
            </w:r>
            <w:r>
              <w:rPr>
                <w:rFonts w:eastAsia="Times New Roman" w:cs="Times New Roman"/>
                <w:szCs w:val="20"/>
              </w:rPr>
              <w:t>Izmir Institute of Technology</w:t>
            </w:r>
          </w:p>
          <w:p w14:paraId="4E6F5186" w14:textId="2FFE051A" w:rsidR="00556D26" w:rsidRPr="00556D26" w:rsidRDefault="000C58EB"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Coordinator</w:t>
            </w:r>
            <w:r w:rsidRPr="00556D26">
              <w:rPr>
                <w:rFonts w:eastAsia="Times New Roman" w:cs="Times New Roman"/>
                <w:szCs w:val="20"/>
              </w:rPr>
              <w:t xml:space="preserve">: </w:t>
            </w:r>
            <w:r w:rsidR="00556D26" w:rsidRPr="00556D26">
              <w:rPr>
                <w:rFonts w:eastAsia="Times New Roman" w:cs="Times New Roman"/>
                <w:szCs w:val="20"/>
              </w:rPr>
              <w:t xml:space="preserve">Z. T. Kazanasmaz, </w:t>
            </w:r>
            <w:r w:rsidR="007D0FEB">
              <w:rPr>
                <w:rFonts w:eastAsia="Times New Roman" w:cs="Times New Roman"/>
                <w:szCs w:val="20"/>
              </w:rPr>
              <w:t>Researchers</w:t>
            </w:r>
            <w:r w:rsidR="00556D26" w:rsidRPr="00556D26">
              <w:rPr>
                <w:rFonts w:eastAsia="Times New Roman" w:cs="Times New Roman"/>
                <w:szCs w:val="20"/>
              </w:rPr>
              <w:t xml:space="preserve">: M. Young, B. Terim, A. Çelik, Z. Durmuş Arsan, B. Güçyeter, H. M. Günaydın  </w:t>
            </w:r>
          </w:p>
          <w:p w14:paraId="1F9760B1" w14:textId="77777777" w:rsidR="00556D26" w:rsidRPr="00556D26" w:rsidRDefault="00556D26" w:rsidP="00556D26">
            <w:pPr>
              <w:autoSpaceDE w:val="0"/>
              <w:autoSpaceDN w:val="0"/>
              <w:adjustRightInd w:val="0"/>
              <w:spacing w:after="120"/>
              <w:ind w:left="576" w:right="144"/>
              <w:rPr>
                <w:rFonts w:eastAsia="Times New Roman" w:cs="Times New Roman"/>
                <w:szCs w:val="20"/>
              </w:rPr>
            </w:pPr>
            <w:r w:rsidRPr="00556D26">
              <w:rPr>
                <w:rFonts w:eastAsia="Times New Roman" w:cs="Times New Roman"/>
                <w:szCs w:val="20"/>
              </w:rPr>
              <w:t>01/09/2007 - 01/09/2009</w:t>
            </w:r>
          </w:p>
        </w:tc>
      </w:tr>
      <w:tr w:rsidR="00556D26" w:rsidRPr="00556D26" w14:paraId="37F5DE48" w14:textId="77777777" w:rsidTr="00556D26">
        <w:tc>
          <w:tcPr>
            <w:tcW w:w="10548" w:type="dxa"/>
            <w:shd w:val="clear" w:color="auto" w:fill="auto"/>
          </w:tcPr>
          <w:p w14:paraId="1DCE35CF" w14:textId="2F0AAE5E" w:rsidR="007D0FEB" w:rsidRDefault="00956CA8"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 xml:space="preserve">L. </w:t>
            </w:r>
            <w:r w:rsidR="007D0FEB" w:rsidRPr="007D0FEB">
              <w:rPr>
                <w:rFonts w:eastAsia="Times New Roman" w:cs="Times New Roman"/>
                <w:szCs w:val="20"/>
              </w:rPr>
              <w:t>IYTE Fakülte Dersliklerinin Akustik Açıdan Değerlendirilmesi ve İyile</w:t>
            </w:r>
            <w:r w:rsidR="007D0FEB">
              <w:rPr>
                <w:rFonts w:eastAsia="Times New Roman" w:cs="Times New Roman"/>
                <w:szCs w:val="20"/>
              </w:rPr>
              <w:t>stirilmesi (IYTE BAP 2005IYTE10)</w:t>
            </w:r>
          </w:p>
          <w:p w14:paraId="2FE59AA3" w14:textId="172C693E" w:rsidR="000C58EB" w:rsidRPr="00556D26" w:rsidRDefault="000C58EB"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Funded by</w:t>
            </w:r>
            <w:r w:rsidRPr="00556D26">
              <w:rPr>
                <w:rFonts w:eastAsia="Times New Roman" w:cs="Times New Roman"/>
                <w:szCs w:val="20"/>
              </w:rPr>
              <w:t xml:space="preserve">: </w:t>
            </w:r>
            <w:r>
              <w:rPr>
                <w:rFonts w:eastAsia="Times New Roman" w:cs="Times New Roman"/>
                <w:szCs w:val="20"/>
              </w:rPr>
              <w:t>Izmir Institute of Technology</w:t>
            </w:r>
          </w:p>
          <w:p w14:paraId="1B785C68" w14:textId="67075FC5" w:rsidR="00556D26" w:rsidRPr="00556D26" w:rsidRDefault="000C58EB"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Coordinator</w:t>
            </w:r>
            <w:r w:rsidRPr="00556D26">
              <w:rPr>
                <w:rFonts w:eastAsia="Times New Roman" w:cs="Times New Roman"/>
                <w:szCs w:val="20"/>
              </w:rPr>
              <w:t xml:space="preserve">: </w:t>
            </w:r>
            <w:r w:rsidR="007D0FEB">
              <w:rPr>
                <w:rFonts w:eastAsia="Times New Roman" w:cs="Times New Roman"/>
                <w:szCs w:val="20"/>
              </w:rPr>
              <w:t xml:space="preserve">Z. </w:t>
            </w:r>
            <w:r w:rsidR="00556D26" w:rsidRPr="00556D26">
              <w:rPr>
                <w:rFonts w:eastAsia="Times New Roman" w:cs="Times New Roman"/>
                <w:szCs w:val="20"/>
              </w:rPr>
              <w:t xml:space="preserve">Durmuş Arsan, </w:t>
            </w:r>
            <w:r>
              <w:rPr>
                <w:rFonts w:eastAsia="Times New Roman" w:cs="Times New Roman"/>
                <w:szCs w:val="20"/>
              </w:rPr>
              <w:t>Researcher</w:t>
            </w:r>
            <w:r w:rsidR="00556D26" w:rsidRPr="00556D26">
              <w:rPr>
                <w:rFonts w:eastAsia="Times New Roman" w:cs="Times New Roman"/>
                <w:szCs w:val="20"/>
              </w:rPr>
              <w:t>: A. Döşemeciler</w:t>
            </w:r>
          </w:p>
          <w:p w14:paraId="737DB0D5" w14:textId="77777777" w:rsidR="00556D26" w:rsidRPr="00556D26" w:rsidRDefault="00556D26" w:rsidP="00556D26">
            <w:pPr>
              <w:autoSpaceDE w:val="0"/>
              <w:autoSpaceDN w:val="0"/>
              <w:adjustRightInd w:val="0"/>
              <w:spacing w:after="120"/>
              <w:ind w:left="576" w:right="144"/>
              <w:rPr>
                <w:rFonts w:eastAsia="Times New Roman" w:cs="Times New Roman"/>
                <w:szCs w:val="20"/>
              </w:rPr>
            </w:pPr>
            <w:r w:rsidRPr="00556D26">
              <w:rPr>
                <w:rFonts w:eastAsia="Times New Roman" w:cs="Times New Roman"/>
                <w:szCs w:val="20"/>
              </w:rPr>
              <w:t>15/02/2005 - 31/12/2005</w:t>
            </w:r>
          </w:p>
        </w:tc>
      </w:tr>
      <w:tr w:rsidR="00556D26" w:rsidRPr="00556D26" w14:paraId="6275DF92" w14:textId="77777777" w:rsidTr="00556D26">
        <w:tc>
          <w:tcPr>
            <w:tcW w:w="10548" w:type="dxa"/>
            <w:shd w:val="clear" w:color="auto" w:fill="auto"/>
          </w:tcPr>
          <w:p w14:paraId="74476478" w14:textId="0E267412" w:rsidR="000C58EB" w:rsidRDefault="00956CA8" w:rsidP="000C58EB">
            <w:pPr>
              <w:autoSpaceDE w:val="0"/>
              <w:autoSpaceDN w:val="0"/>
              <w:adjustRightInd w:val="0"/>
              <w:spacing w:after="0"/>
              <w:ind w:left="576" w:right="144"/>
              <w:rPr>
                <w:rFonts w:eastAsia="Times New Roman" w:cs="Times New Roman"/>
                <w:szCs w:val="20"/>
              </w:rPr>
            </w:pPr>
            <w:r>
              <w:rPr>
                <w:rFonts w:eastAsia="Times New Roman" w:cs="Times New Roman"/>
                <w:szCs w:val="20"/>
              </w:rPr>
              <w:t xml:space="preserve">M. </w:t>
            </w:r>
            <w:r w:rsidR="000C58EB" w:rsidRPr="000C58EB">
              <w:rPr>
                <w:rFonts w:eastAsia="Times New Roman" w:cs="Times New Roman"/>
                <w:szCs w:val="20"/>
              </w:rPr>
              <w:t xml:space="preserve">Rural Architectural Inventory Project of Karaburun Peninsula, Izmir, Turkey </w:t>
            </w:r>
          </w:p>
          <w:p w14:paraId="0DCE6BB4" w14:textId="77777777" w:rsidR="000C58EB" w:rsidRDefault="000C58EB" w:rsidP="000C58EB">
            <w:pPr>
              <w:autoSpaceDE w:val="0"/>
              <w:autoSpaceDN w:val="0"/>
              <w:adjustRightInd w:val="0"/>
              <w:spacing w:after="0"/>
              <w:ind w:left="576" w:right="144"/>
              <w:rPr>
                <w:lang w:val="en-GB"/>
              </w:rPr>
            </w:pPr>
            <w:r>
              <w:rPr>
                <w:rFonts w:eastAsia="Times New Roman" w:cs="Times New Roman"/>
                <w:szCs w:val="20"/>
              </w:rPr>
              <w:t>Funded by</w:t>
            </w:r>
            <w:r w:rsidRPr="00556D26">
              <w:rPr>
                <w:rFonts w:eastAsia="Times New Roman" w:cs="Times New Roman"/>
                <w:szCs w:val="20"/>
              </w:rPr>
              <w:t xml:space="preserve">: </w:t>
            </w:r>
            <w:r w:rsidRPr="000C58EB">
              <w:rPr>
                <w:lang w:val="en-GB"/>
              </w:rPr>
              <w:t>Turkish Academy of Sciences in the framework of this Academy’s Cultural Sector of Turkey: Turkey’s Cultural Inventory—TÜBA-TÜKSEK</w:t>
            </w:r>
          </w:p>
          <w:p w14:paraId="0A5C7F70" w14:textId="43068606" w:rsidR="000C58EB" w:rsidRPr="000C58EB" w:rsidRDefault="000C58EB" w:rsidP="000C58EB">
            <w:pPr>
              <w:autoSpaceDE w:val="0"/>
              <w:autoSpaceDN w:val="0"/>
              <w:adjustRightInd w:val="0"/>
              <w:spacing w:after="0"/>
              <w:ind w:left="576" w:right="144"/>
              <w:rPr>
                <w:lang w:val="en-GB"/>
              </w:rPr>
            </w:pPr>
            <w:r>
              <w:rPr>
                <w:rFonts w:eastAsia="Times New Roman" w:cs="Times New Roman"/>
                <w:szCs w:val="20"/>
              </w:rPr>
              <w:t>Coordinator</w:t>
            </w:r>
            <w:r w:rsidRPr="00556D26">
              <w:rPr>
                <w:rFonts w:eastAsia="Times New Roman" w:cs="Times New Roman"/>
                <w:szCs w:val="20"/>
              </w:rPr>
              <w:t xml:space="preserve">: </w:t>
            </w:r>
            <w:r w:rsidR="00556D26" w:rsidRPr="00556D26">
              <w:rPr>
                <w:rFonts w:eastAsia="Times New Roman" w:cs="Times New Roman"/>
                <w:szCs w:val="20"/>
              </w:rPr>
              <w:t xml:space="preserve">S. Emir, </w:t>
            </w:r>
            <w:r>
              <w:rPr>
                <w:rFonts w:eastAsia="Times New Roman" w:cs="Times New Roman"/>
                <w:szCs w:val="20"/>
              </w:rPr>
              <w:t>Co-Coordinator:</w:t>
            </w:r>
            <w:r w:rsidR="00556D26" w:rsidRPr="00556D26">
              <w:rPr>
                <w:rFonts w:eastAsia="Times New Roman" w:cs="Times New Roman"/>
                <w:szCs w:val="20"/>
              </w:rPr>
              <w:t xml:space="preserve"> Z. Durmuş Arsan, </w:t>
            </w:r>
            <w:r>
              <w:rPr>
                <w:rFonts w:eastAsia="Times New Roman" w:cs="Times New Roman"/>
                <w:szCs w:val="20"/>
              </w:rPr>
              <w:t>Researcher</w:t>
            </w:r>
            <w:r w:rsidR="00556D26" w:rsidRPr="00556D26">
              <w:rPr>
                <w:rFonts w:eastAsia="Times New Roman" w:cs="Times New Roman"/>
                <w:szCs w:val="20"/>
              </w:rPr>
              <w:t xml:space="preserve">: N. Kiper </w:t>
            </w:r>
          </w:p>
          <w:p w14:paraId="5E579ED9" w14:textId="4711A10E" w:rsidR="00556D26" w:rsidRPr="00556D26" w:rsidRDefault="00556D26" w:rsidP="000C58EB">
            <w:pPr>
              <w:autoSpaceDE w:val="0"/>
              <w:autoSpaceDN w:val="0"/>
              <w:adjustRightInd w:val="0"/>
              <w:spacing w:after="120"/>
              <w:ind w:left="576" w:right="144"/>
              <w:rPr>
                <w:rFonts w:eastAsia="Times New Roman" w:cs="Times New Roman"/>
                <w:szCs w:val="20"/>
              </w:rPr>
            </w:pPr>
            <w:r w:rsidRPr="00556D26">
              <w:rPr>
                <w:rFonts w:eastAsia="Times New Roman" w:cs="Times New Roman"/>
                <w:szCs w:val="20"/>
              </w:rPr>
              <w:t>01/07/2004 - 30/12/2004</w:t>
            </w:r>
          </w:p>
        </w:tc>
      </w:tr>
      <w:tr w:rsidR="00556D26" w:rsidRPr="00556D26" w14:paraId="61212BA6" w14:textId="77777777" w:rsidTr="00556D26">
        <w:tc>
          <w:tcPr>
            <w:tcW w:w="10548" w:type="dxa"/>
            <w:shd w:val="clear" w:color="auto" w:fill="auto"/>
          </w:tcPr>
          <w:p w14:paraId="5F0EBDBA" w14:textId="65B055DD" w:rsidR="00556D26" w:rsidRPr="00556D26" w:rsidRDefault="00956CA8" w:rsidP="00556D26">
            <w:pPr>
              <w:autoSpaceDE w:val="0"/>
              <w:autoSpaceDN w:val="0"/>
              <w:adjustRightInd w:val="0"/>
              <w:spacing w:after="0" w:line="240" w:lineRule="auto"/>
              <w:ind w:left="576" w:right="144"/>
              <w:rPr>
                <w:rFonts w:eastAsia="Times New Roman" w:cs="Times New Roman"/>
                <w:szCs w:val="20"/>
              </w:rPr>
            </w:pPr>
            <w:r>
              <w:rPr>
                <w:rFonts w:eastAsia="Times New Roman" w:cs="Times New Roman"/>
                <w:szCs w:val="20"/>
              </w:rPr>
              <w:t xml:space="preserve">N. </w:t>
            </w:r>
            <w:r w:rsidR="00556D26" w:rsidRPr="00556D26">
              <w:rPr>
                <w:rFonts w:eastAsia="Times New Roman" w:cs="Times New Roman"/>
                <w:szCs w:val="20"/>
              </w:rPr>
              <w:t>Kampüs Yakın Çevresi Geleneksel Doku Araştırması: Geleneksel Dokunun İnsan Doğa İlişkileri ve Ekolojik Veriler Doğrultusunda İrdelenmesi ve Bilgisayar Ortamına Aktarılması (IYTE BAP 1998MIM07)</w:t>
            </w:r>
          </w:p>
          <w:p w14:paraId="45670B51" w14:textId="77777777" w:rsidR="007D0FEB" w:rsidRPr="00556D26" w:rsidRDefault="007D0FEB" w:rsidP="007D0FEB">
            <w:pPr>
              <w:autoSpaceDE w:val="0"/>
              <w:autoSpaceDN w:val="0"/>
              <w:adjustRightInd w:val="0"/>
              <w:spacing w:after="0"/>
              <w:ind w:left="576" w:right="144"/>
              <w:rPr>
                <w:rFonts w:eastAsia="Times New Roman" w:cs="Times New Roman"/>
                <w:szCs w:val="20"/>
              </w:rPr>
            </w:pPr>
            <w:r>
              <w:rPr>
                <w:rFonts w:eastAsia="Times New Roman" w:cs="Times New Roman"/>
                <w:szCs w:val="20"/>
              </w:rPr>
              <w:t>Funded by</w:t>
            </w:r>
            <w:r w:rsidRPr="00556D26">
              <w:rPr>
                <w:rFonts w:eastAsia="Times New Roman" w:cs="Times New Roman"/>
                <w:szCs w:val="20"/>
              </w:rPr>
              <w:t xml:space="preserve">: </w:t>
            </w:r>
            <w:r>
              <w:rPr>
                <w:rFonts w:eastAsia="Times New Roman" w:cs="Times New Roman"/>
                <w:szCs w:val="20"/>
              </w:rPr>
              <w:t>Izmir Institute of Technology</w:t>
            </w:r>
          </w:p>
          <w:p w14:paraId="0104981C" w14:textId="13EDEB7C" w:rsidR="007D0FEB" w:rsidRDefault="007D0FEB" w:rsidP="007D0FEB">
            <w:pPr>
              <w:autoSpaceDE w:val="0"/>
              <w:autoSpaceDN w:val="0"/>
              <w:adjustRightInd w:val="0"/>
              <w:spacing w:after="0"/>
              <w:ind w:left="576" w:right="144"/>
              <w:rPr>
                <w:rFonts w:eastAsia="Times New Roman" w:cs="Times New Roman"/>
                <w:szCs w:val="20"/>
              </w:rPr>
            </w:pPr>
            <w:r>
              <w:rPr>
                <w:rFonts w:eastAsia="Times New Roman" w:cs="Times New Roman"/>
                <w:szCs w:val="20"/>
              </w:rPr>
              <w:t>Coordinator</w:t>
            </w:r>
            <w:r w:rsidRPr="00556D26">
              <w:rPr>
                <w:rFonts w:eastAsia="Times New Roman" w:cs="Times New Roman"/>
                <w:szCs w:val="20"/>
              </w:rPr>
              <w:t>:</w:t>
            </w:r>
            <w:r>
              <w:rPr>
                <w:rFonts w:eastAsia="Times New Roman" w:cs="Times New Roman"/>
                <w:szCs w:val="20"/>
              </w:rPr>
              <w:t xml:space="preserve"> Z.</w:t>
            </w:r>
            <w:r w:rsidRPr="00556D26">
              <w:rPr>
                <w:rFonts w:eastAsia="Times New Roman" w:cs="Times New Roman"/>
                <w:szCs w:val="20"/>
              </w:rPr>
              <w:t xml:space="preserve"> Durmuş Arsan, </w:t>
            </w:r>
          </w:p>
          <w:p w14:paraId="3BA91897" w14:textId="6DBCDA03" w:rsidR="00556D26" w:rsidRPr="00556D26" w:rsidRDefault="00556D26" w:rsidP="007D0FEB">
            <w:pPr>
              <w:autoSpaceDE w:val="0"/>
              <w:autoSpaceDN w:val="0"/>
              <w:adjustRightInd w:val="0"/>
              <w:spacing w:after="0"/>
              <w:ind w:left="576" w:right="144"/>
              <w:rPr>
                <w:rFonts w:eastAsia="Times New Roman" w:cs="Times New Roman"/>
                <w:szCs w:val="20"/>
              </w:rPr>
            </w:pPr>
            <w:r w:rsidRPr="00556D26">
              <w:rPr>
                <w:rFonts w:eastAsia="Times New Roman" w:cs="Times New Roman"/>
                <w:szCs w:val="20"/>
              </w:rPr>
              <w:t>01/01/1998 - 30/12/1999</w:t>
            </w:r>
          </w:p>
        </w:tc>
      </w:tr>
    </w:tbl>
    <w:p w14:paraId="760371DD" w14:textId="77777777" w:rsidR="005420E2" w:rsidRDefault="005420E2" w:rsidP="00556D26">
      <w:pPr>
        <w:ind w:left="142"/>
      </w:pPr>
    </w:p>
    <w:p w14:paraId="7C44AA90" w14:textId="7A9A7C44" w:rsidR="00AB5BDD" w:rsidRDefault="00AB5BDD" w:rsidP="00AB5BDD">
      <w:pPr>
        <w:spacing w:after="120" w:line="240" w:lineRule="auto"/>
        <w:ind w:left="142"/>
        <w:rPr>
          <w:b/>
          <w:bCs/>
          <w:sz w:val="24"/>
        </w:rPr>
      </w:pPr>
      <w:r>
        <w:rPr>
          <w:b/>
          <w:bCs/>
          <w:sz w:val="24"/>
        </w:rPr>
        <w:lastRenderedPageBreak/>
        <w:t>9</w:t>
      </w:r>
      <w:r w:rsidRPr="007E3E79">
        <w:rPr>
          <w:b/>
          <w:bCs/>
          <w:sz w:val="24"/>
        </w:rPr>
        <w:t xml:space="preserve">. </w:t>
      </w:r>
      <w:r w:rsidR="000545DE">
        <w:rPr>
          <w:b/>
          <w:bCs/>
          <w:sz w:val="24"/>
        </w:rPr>
        <w:t>Administrative Duties</w:t>
      </w:r>
    </w:p>
    <w:tbl>
      <w:tblPr>
        <w:tblW w:w="10206" w:type="dxa"/>
        <w:tblInd w:w="250" w:type="dxa"/>
        <w:tblLook w:val="04A0" w:firstRow="1" w:lastRow="0" w:firstColumn="1" w:lastColumn="0" w:noHBand="0" w:noVBand="1"/>
      </w:tblPr>
      <w:tblGrid>
        <w:gridCol w:w="3600"/>
        <w:gridCol w:w="4055"/>
        <w:gridCol w:w="2551"/>
      </w:tblGrid>
      <w:tr w:rsidR="0057145B" w:rsidRPr="00CE2111" w14:paraId="785BDE3E"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hideMark/>
          </w:tcPr>
          <w:p w14:paraId="3BAA78B7" w14:textId="2BAB0AD0" w:rsidR="0057145B" w:rsidRPr="00CE2111" w:rsidRDefault="0057145B" w:rsidP="000545DE">
            <w:pPr>
              <w:spacing w:after="0" w:line="240" w:lineRule="auto"/>
              <w:rPr>
                <w:rFonts w:eastAsia="Times New Roman" w:cs="Calibri"/>
                <w:b/>
                <w:bCs/>
                <w:color w:val="000000"/>
                <w:sz w:val="20"/>
                <w:szCs w:val="20"/>
              </w:rPr>
            </w:pPr>
            <w:r w:rsidRPr="00CE2111">
              <w:rPr>
                <w:rFonts w:eastAsia="Times New Roman" w:cs="Calibri"/>
                <w:b/>
                <w:bCs/>
                <w:color w:val="000000"/>
                <w:sz w:val="20"/>
                <w:szCs w:val="20"/>
              </w:rPr>
              <w:t>Name of Duty</w:t>
            </w:r>
          </w:p>
        </w:tc>
        <w:tc>
          <w:tcPr>
            <w:tcW w:w="4055" w:type="dxa"/>
            <w:tcBorders>
              <w:top w:val="single" w:sz="4" w:space="0" w:color="auto"/>
              <w:left w:val="nil"/>
              <w:bottom w:val="single" w:sz="4" w:space="0" w:color="auto"/>
              <w:right w:val="nil"/>
            </w:tcBorders>
            <w:shd w:val="clear" w:color="auto" w:fill="auto"/>
            <w:vAlign w:val="center"/>
            <w:hideMark/>
          </w:tcPr>
          <w:p w14:paraId="15E5E73D" w14:textId="3BF7D63E" w:rsidR="0057145B" w:rsidRPr="00CE2111" w:rsidRDefault="0057145B" w:rsidP="00C95E8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University</w:t>
            </w:r>
          </w:p>
        </w:tc>
        <w:tc>
          <w:tcPr>
            <w:tcW w:w="2551" w:type="dxa"/>
            <w:tcBorders>
              <w:top w:val="single" w:sz="4" w:space="0" w:color="auto"/>
              <w:left w:val="nil"/>
              <w:bottom w:val="single" w:sz="4" w:space="0" w:color="auto"/>
              <w:right w:val="nil"/>
            </w:tcBorders>
            <w:shd w:val="clear" w:color="auto" w:fill="auto"/>
            <w:vAlign w:val="center"/>
            <w:hideMark/>
          </w:tcPr>
          <w:p w14:paraId="2FE4D213" w14:textId="77777777" w:rsidR="0057145B" w:rsidRPr="00CE2111" w:rsidRDefault="0057145B" w:rsidP="00C95E8E">
            <w:pPr>
              <w:spacing w:after="0" w:line="240" w:lineRule="auto"/>
              <w:jc w:val="center"/>
              <w:rPr>
                <w:rFonts w:eastAsia="Times New Roman" w:cs="Calibri"/>
                <w:b/>
                <w:bCs/>
                <w:color w:val="000000"/>
                <w:sz w:val="20"/>
                <w:szCs w:val="20"/>
              </w:rPr>
            </w:pPr>
            <w:r w:rsidRPr="00CE2111">
              <w:rPr>
                <w:rFonts w:eastAsia="Times New Roman" w:cs="Calibri"/>
                <w:b/>
                <w:bCs/>
                <w:color w:val="000000"/>
                <w:sz w:val="20"/>
                <w:szCs w:val="20"/>
              </w:rPr>
              <w:t>Year</w:t>
            </w:r>
          </w:p>
        </w:tc>
      </w:tr>
      <w:tr w:rsidR="0057145B" w:rsidRPr="00CE2111" w14:paraId="3642D413"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hideMark/>
          </w:tcPr>
          <w:p w14:paraId="3575EAA1" w14:textId="3DCA60B9" w:rsidR="003B6CC1" w:rsidRPr="003B6CC1" w:rsidRDefault="003B6CC1" w:rsidP="00C95E8E">
            <w:pPr>
              <w:spacing w:after="0" w:line="240" w:lineRule="auto"/>
              <w:jc w:val="both"/>
              <w:rPr>
                <w:rFonts w:eastAsia="Times New Roman" w:cs="Calibri"/>
                <w:color w:val="000000"/>
                <w:sz w:val="20"/>
                <w:szCs w:val="20"/>
              </w:rPr>
            </w:pPr>
            <w:r w:rsidRPr="003B6CC1">
              <w:rPr>
                <w:rFonts w:eastAsia="Times New Roman" w:cs="Calibri"/>
                <w:color w:val="000000"/>
                <w:sz w:val="20"/>
                <w:szCs w:val="20"/>
              </w:rPr>
              <w:t>Advisory of Undergraduate Students by 2017</w:t>
            </w:r>
          </w:p>
        </w:tc>
        <w:tc>
          <w:tcPr>
            <w:tcW w:w="4055" w:type="dxa"/>
            <w:tcBorders>
              <w:top w:val="single" w:sz="4" w:space="0" w:color="auto"/>
              <w:left w:val="nil"/>
              <w:bottom w:val="single" w:sz="4" w:space="0" w:color="auto"/>
              <w:right w:val="nil"/>
            </w:tcBorders>
            <w:shd w:val="clear" w:color="auto" w:fill="auto"/>
            <w:vAlign w:val="center"/>
            <w:hideMark/>
          </w:tcPr>
          <w:p w14:paraId="07B6F8BC" w14:textId="77CDDE92" w:rsidR="0057145B" w:rsidRPr="003B6CC1" w:rsidRDefault="003B6CC1" w:rsidP="00C95E8E">
            <w:pPr>
              <w:spacing w:after="0" w:line="240" w:lineRule="auto"/>
              <w:jc w:val="both"/>
              <w:rPr>
                <w:rFonts w:eastAsia="Times New Roman" w:cs="Times New Roman"/>
                <w:sz w:val="20"/>
                <w:szCs w:val="20"/>
              </w:rPr>
            </w:pPr>
            <w:r w:rsidRPr="003B6CC1">
              <w:rPr>
                <w:sz w:val="20"/>
                <w:szCs w:val="20"/>
              </w:rPr>
              <w:t>Izmir Institute of Technology; Department of Architecture</w:t>
            </w:r>
          </w:p>
        </w:tc>
        <w:tc>
          <w:tcPr>
            <w:tcW w:w="2551" w:type="dxa"/>
            <w:tcBorders>
              <w:top w:val="single" w:sz="4" w:space="0" w:color="auto"/>
              <w:left w:val="nil"/>
              <w:bottom w:val="single" w:sz="4" w:space="0" w:color="auto"/>
              <w:right w:val="nil"/>
            </w:tcBorders>
            <w:shd w:val="clear" w:color="auto" w:fill="auto"/>
            <w:vAlign w:val="center"/>
            <w:hideMark/>
          </w:tcPr>
          <w:p w14:paraId="1170FA66" w14:textId="2B6E6600" w:rsidR="0057145B" w:rsidRPr="003B6CC1" w:rsidRDefault="003B6CC1" w:rsidP="00C95E8E">
            <w:pPr>
              <w:spacing w:after="0" w:line="240" w:lineRule="auto"/>
              <w:jc w:val="both"/>
              <w:rPr>
                <w:rFonts w:eastAsia="Times New Roman" w:cs="Times New Roman"/>
                <w:sz w:val="20"/>
                <w:szCs w:val="20"/>
              </w:rPr>
            </w:pPr>
            <w:r>
              <w:rPr>
                <w:rFonts w:eastAsia="Times New Roman" w:cs="Times New Roman"/>
                <w:sz w:val="20"/>
                <w:szCs w:val="20"/>
              </w:rPr>
              <w:t>Since 06.2018</w:t>
            </w:r>
          </w:p>
        </w:tc>
      </w:tr>
      <w:tr w:rsidR="00C95E8E" w:rsidRPr="00CE2111" w14:paraId="7EE05FFC"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hideMark/>
          </w:tcPr>
          <w:p w14:paraId="6295B990" w14:textId="12E4A44A" w:rsidR="00C95E8E" w:rsidRPr="003B6CC1" w:rsidRDefault="00C95E8E" w:rsidP="00C95E8E">
            <w:pPr>
              <w:spacing w:after="0" w:line="240" w:lineRule="auto"/>
              <w:jc w:val="both"/>
              <w:rPr>
                <w:rFonts w:eastAsia="Times New Roman" w:cs="Calibri"/>
                <w:color w:val="000000"/>
                <w:sz w:val="20"/>
                <w:szCs w:val="20"/>
              </w:rPr>
            </w:pPr>
            <w:r>
              <w:rPr>
                <w:rFonts w:eastAsia="Times New Roman" w:cs="Calibri"/>
                <w:color w:val="000000"/>
                <w:sz w:val="20"/>
                <w:szCs w:val="20"/>
              </w:rPr>
              <w:t>Membership of Continuous Research and Development Commission</w:t>
            </w:r>
          </w:p>
        </w:tc>
        <w:tc>
          <w:tcPr>
            <w:tcW w:w="4055" w:type="dxa"/>
            <w:tcBorders>
              <w:top w:val="single" w:sz="4" w:space="0" w:color="auto"/>
              <w:left w:val="nil"/>
              <w:bottom w:val="single" w:sz="4" w:space="0" w:color="auto"/>
              <w:right w:val="nil"/>
            </w:tcBorders>
            <w:shd w:val="clear" w:color="auto" w:fill="auto"/>
            <w:vAlign w:val="center"/>
            <w:hideMark/>
          </w:tcPr>
          <w:p w14:paraId="24FCB343" w14:textId="4B5D22D1" w:rsidR="00C95E8E" w:rsidRPr="003B6CC1" w:rsidRDefault="007C3284" w:rsidP="00C95E8E">
            <w:pPr>
              <w:spacing w:after="0" w:line="240" w:lineRule="auto"/>
              <w:jc w:val="both"/>
              <w:rPr>
                <w:rFonts w:eastAsia="Times New Roman" w:cs="Times New Roman"/>
                <w:sz w:val="20"/>
                <w:szCs w:val="20"/>
              </w:rPr>
            </w:pPr>
            <w:r w:rsidRPr="003B6CC1">
              <w:rPr>
                <w:sz w:val="20"/>
                <w:szCs w:val="20"/>
              </w:rPr>
              <w:t>Izmir Institute of Technology; Department of Architecture</w:t>
            </w:r>
          </w:p>
        </w:tc>
        <w:tc>
          <w:tcPr>
            <w:tcW w:w="2551" w:type="dxa"/>
            <w:tcBorders>
              <w:top w:val="single" w:sz="4" w:space="0" w:color="auto"/>
              <w:left w:val="nil"/>
              <w:bottom w:val="single" w:sz="4" w:space="0" w:color="auto"/>
              <w:right w:val="nil"/>
            </w:tcBorders>
            <w:shd w:val="clear" w:color="auto" w:fill="auto"/>
            <w:vAlign w:val="center"/>
            <w:hideMark/>
          </w:tcPr>
          <w:p w14:paraId="0D75E50A" w14:textId="36AA09B0" w:rsidR="00C95E8E" w:rsidRPr="003B6CC1" w:rsidRDefault="00C95E8E" w:rsidP="00C95E8E">
            <w:pPr>
              <w:spacing w:after="0" w:line="240" w:lineRule="auto"/>
              <w:jc w:val="both"/>
              <w:rPr>
                <w:rFonts w:eastAsia="Times New Roman" w:cs="Times New Roman"/>
                <w:sz w:val="20"/>
                <w:szCs w:val="20"/>
              </w:rPr>
            </w:pPr>
            <w:r>
              <w:rPr>
                <w:rFonts w:eastAsia="Times New Roman" w:cs="Times New Roman"/>
                <w:sz w:val="20"/>
                <w:szCs w:val="20"/>
              </w:rPr>
              <w:t>Since 2017</w:t>
            </w:r>
          </w:p>
        </w:tc>
      </w:tr>
      <w:tr w:rsidR="007C3284" w:rsidRPr="00CE2111" w14:paraId="2FCA70ED"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59F25C29" w14:textId="6A594E47" w:rsidR="007C3284" w:rsidRDefault="007C3284" w:rsidP="00C95E8E">
            <w:pPr>
              <w:spacing w:after="0" w:line="240" w:lineRule="auto"/>
              <w:jc w:val="both"/>
              <w:rPr>
                <w:rFonts w:eastAsia="Times New Roman" w:cs="Calibri"/>
                <w:color w:val="000000"/>
                <w:sz w:val="20"/>
                <w:szCs w:val="20"/>
              </w:rPr>
            </w:pPr>
            <w:r w:rsidRPr="007C3284">
              <w:rPr>
                <w:rFonts w:eastAsia="Times New Roman" w:cs="Calibri"/>
                <w:color w:val="000000"/>
                <w:sz w:val="20"/>
                <w:szCs w:val="20"/>
              </w:rPr>
              <w:t>Waste Management Officer</w:t>
            </w:r>
            <w:r>
              <w:rPr>
                <w:rFonts w:eastAsia="Times New Roman" w:cs="Calibri"/>
                <w:color w:val="000000"/>
                <w:sz w:val="20"/>
                <w:szCs w:val="20"/>
              </w:rPr>
              <w:t xml:space="preserve"> of Department</w:t>
            </w:r>
          </w:p>
        </w:tc>
        <w:tc>
          <w:tcPr>
            <w:tcW w:w="4055" w:type="dxa"/>
            <w:tcBorders>
              <w:top w:val="single" w:sz="4" w:space="0" w:color="auto"/>
              <w:left w:val="nil"/>
              <w:bottom w:val="single" w:sz="4" w:space="0" w:color="auto"/>
              <w:right w:val="nil"/>
            </w:tcBorders>
            <w:shd w:val="clear" w:color="auto" w:fill="auto"/>
            <w:vAlign w:val="center"/>
          </w:tcPr>
          <w:p w14:paraId="41C67406" w14:textId="53FC4225" w:rsidR="007C3284" w:rsidRPr="003B6CC1" w:rsidRDefault="007C3284" w:rsidP="00C95E8E">
            <w:pPr>
              <w:spacing w:after="0" w:line="240" w:lineRule="auto"/>
              <w:jc w:val="both"/>
              <w:rPr>
                <w:sz w:val="20"/>
                <w:szCs w:val="20"/>
              </w:rPr>
            </w:pPr>
            <w:r w:rsidRPr="003B6CC1">
              <w:rPr>
                <w:sz w:val="20"/>
                <w:szCs w:val="20"/>
              </w:rPr>
              <w:t>Izmir Institute of Technology; Department of Architecture</w:t>
            </w:r>
          </w:p>
        </w:tc>
        <w:tc>
          <w:tcPr>
            <w:tcW w:w="2551" w:type="dxa"/>
            <w:tcBorders>
              <w:top w:val="single" w:sz="4" w:space="0" w:color="auto"/>
              <w:left w:val="nil"/>
              <w:bottom w:val="single" w:sz="4" w:space="0" w:color="auto"/>
              <w:right w:val="nil"/>
            </w:tcBorders>
            <w:shd w:val="clear" w:color="auto" w:fill="auto"/>
            <w:vAlign w:val="center"/>
          </w:tcPr>
          <w:p w14:paraId="755DEFEE" w14:textId="492D4AB8" w:rsidR="007C3284" w:rsidRDefault="007C3284" w:rsidP="00C95E8E">
            <w:pPr>
              <w:spacing w:after="0" w:line="240" w:lineRule="auto"/>
              <w:jc w:val="both"/>
              <w:rPr>
                <w:rFonts w:eastAsia="Times New Roman" w:cs="Times New Roman"/>
                <w:sz w:val="20"/>
                <w:szCs w:val="20"/>
              </w:rPr>
            </w:pPr>
            <w:r>
              <w:rPr>
                <w:rFonts w:eastAsia="Times New Roman" w:cs="Times New Roman"/>
                <w:sz w:val="20"/>
                <w:szCs w:val="20"/>
              </w:rPr>
              <w:t>Since 2016</w:t>
            </w:r>
          </w:p>
        </w:tc>
      </w:tr>
      <w:tr w:rsidR="00C95E8E" w:rsidRPr="00CE2111" w14:paraId="19C6EE0A"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072F2457" w14:textId="05737912" w:rsidR="00C95E8E" w:rsidRDefault="00C95E8E" w:rsidP="00C95E8E">
            <w:pPr>
              <w:spacing w:after="0" w:line="240" w:lineRule="auto"/>
              <w:jc w:val="both"/>
              <w:rPr>
                <w:rFonts w:eastAsia="Times New Roman" w:cs="Calibri"/>
                <w:color w:val="000000"/>
                <w:sz w:val="20"/>
                <w:szCs w:val="20"/>
              </w:rPr>
            </w:pPr>
            <w:r>
              <w:rPr>
                <w:rFonts w:eastAsia="Times New Roman" w:cs="Calibri"/>
                <w:color w:val="000000"/>
                <w:sz w:val="20"/>
                <w:szCs w:val="20"/>
              </w:rPr>
              <w:t xml:space="preserve">Membership of </w:t>
            </w:r>
            <w:r w:rsidRPr="00C95E8E">
              <w:rPr>
                <w:rFonts w:eastAsia="Times New Roman" w:cs="Calibri"/>
                <w:color w:val="000000"/>
                <w:sz w:val="20"/>
                <w:szCs w:val="20"/>
              </w:rPr>
              <w:t xml:space="preserve">Departmental Transfer Commission </w:t>
            </w:r>
          </w:p>
        </w:tc>
        <w:tc>
          <w:tcPr>
            <w:tcW w:w="4055" w:type="dxa"/>
            <w:tcBorders>
              <w:top w:val="single" w:sz="4" w:space="0" w:color="auto"/>
              <w:left w:val="nil"/>
              <w:bottom w:val="single" w:sz="4" w:space="0" w:color="auto"/>
              <w:right w:val="nil"/>
            </w:tcBorders>
            <w:shd w:val="clear" w:color="auto" w:fill="auto"/>
            <w:vAlign w:val="center"/>
          </w:tcPr>
          <w:p w14:paraId="3691D61A" w14:textId="515F5814" w:rsidR="00C95E8E" w:rsidRPr="00C95E8E" w:rsidRDefault="00C95E8E" w:rsidP="00C95E8E">
            <w:pPr>
              <w:spacing w:after="0" w:line="240" w:lineRule="auto"/>
              <w:jc w:val="both"/>
              <w:rPr>
                <w:b/>
                <w:sz w:val="20"/>
                <w:szCs w:val="20"/>
              </w:rPr>
            </w:pPr>
            <w:r w:rsidRPr="003B6CC1">
              <w:rPr>
                <w:sz w:val="20"/>
                <w:szCs w:val="20"/>
              </w:rPr>
              <w:t>Izmir Institute of Technology; Department of Architecture</w:t>
            </w:r>
          </w:p>
        </w:tc>
        <w:tc>
          <w:tcPr>
            <w:tcW w:w="2551" w:type="dxa"/>
            <w:tcBorders>
              <w:top w:val="single" w:sz="4" w:space="0" w:color="auto"/>
              <w:left w:val="nil"/>
              <w:bottom w:val="single" w:sz="4" w:space="0" w:color="auto"/>
              <w:right w:val="nil"/>
            </w:tcBorders>
            <w:shd w:val="clear" w:color="auto" w:fill="auto"/>
            <w:vAlign w:val="center"/>
          </w:tcPr>
          <w:p w14:paraId="13CF7BA4" w14:textId="0870D428" w:rsidR="00C95E8E" w:rsidRDefault="00C95E8E" w:rsidP="00C95E8E">
            <w:pPr>
              <w:spacing w:after="0" w:line="240" w:lineRule="auto"/>
              <w:jc w:val="both"/>
              <w:rPr>
                <w:rFonts w:eastAsia="Times New Roman" w:cs="Times New Roman"/>
                <w:sz w:val="20"/>
                <w:szCs w:val="20"/>
              </w:rPr>
            </w:pPr>
            <w:r>
              <w:rPr>
                <w:rFonts w:eastAsia="Times New Roman" w:cs="Times New Roman"/>
                <w:sz w:val="20"/>
                <w:szCs w:val="20"/>
              </w:rPr>
              <w:t>Since 2013</w:t>
            </w:r>
          </w:p>
        </w:tc>
      </w:tr>
      <w:tr w:rsidR="007C3284" w:rsidRPr="00CE2111" w14:paraId="25762CD5"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5E441279" w14:textId="3D8EE57E" w:rsidR="007C3284" w:rsidRPr="00C95E8E" w:rsidRDefault="007C3284" w:rsidP="00C95E8E">
            <w:pPr>
              <w:spacing w:after="0" w:line="240" w:lineRule="auto"/>
              <w:jc w:val="both"/>
              <w:rPr>
                <w:rFonts w:eastAsia="Times New Roman" w:cs="Calibri"/>
                <w:color w:val="000000"/>
                <w:sz w:val="20"/>
                <w:szCs w:val="20"/>
              </w:rPr>
            </w:pPr>
            <w:r w:rsidRPr="007C3284">
              <w:rPr>
                <w:rFonts w:eastAsia="Times New Roman" w:cs="Calibri"/>
                <w:color w:val="000000"/>
                <w:sz w:val="20"/>
                <w:szCs w:val="20"/>
              </w:rPr>
              <w:t>IYTE Strategic Plan, Community Service Working Group Membership</w:t>
            </w:r>
          </w:p>
        </w:tc>
        <w:tc>
          <w:tcPr>
            <w:tcW w:w="4055" w:type="dxa"/>
            <w:tcBorders>
              <w:top w:val="single" w:sz="4" w:space="0" w:color="auto"/>
              <w:left w:val="nil"/>
              <w:bottom w:val="single" w:sz="4" w:space="0" w:color="auto"/>
              <w:right w:val="nil"/>
            </w:tcBorders>
            <w:shd w:val="clear" w:color="auto" w:fill="auto"/>
            <w:vAlign w:val="center"/>
          </w:tcPr>
          <w:p w14:paraId="7485972D" w14:textId="1ADB35EC" w:rsidR="007C3284" w:rsidRPr="003B6CC1" w:rsidRDefault="007C3284" w:rsidP="00C95E8E">
            <w:pPr>
              <w:spacing w:after="0" w:line="240" w:lineRule="auto"/>
              <w:jc w:val="both"/>
              <w:rPr>
                <w:sz w:val="20"/>
                <w:szCs w:val="20"/>
              </w:rPr>
            </w:pPr>
            <w:r>
              <w:rPr>
                <w:sz w:val="20"/>
                <w:szCs w:val="20"/>
              </w:rPr>
              <w:t xml:space="preserve">Rectorate of </w:t>
            </w:r>
            <w:r w:rsidRPr="003B6CC1">
              <w:rPr>
                <w:sz w:val="20"/>
                <w:szCs w:val="20"/>
              </w:rPr>
              <w:t>Izmir Institute of Technology</w:t>
            </w:r>
          </w:p>
        </w:tc>
        <w:tc>
          <w:tcPr>
            <w:tcW w:w="2551" w:type="dxa"/>
            <w:tcBorders>
              <w:top w:val="single" w:sz="4" w:space="0" w:color="auto"/>
              <w:left w:val="nil"/>
              <w:bottom w:val="single" w:sz="4" w:space="0" w:color="auto"/>
              <w:right w:val="nil"/>
            </w:tcBorders>
            <w:shd w:val="clear" w:color="auto" w:fill="auto"/>
            <w:vAlign w:val="center"/>
          </w:tcPr>
          <w:p w14:paraId="440596C7" w14:textId="70B2EC3F" w:rsidR="007C3284" w:rsidRDefault="007C3284" w:rsidP="00C95E8E">
            <w:pPr>
              <w:spacing w:after="0" w:line="240" w:lineRule="auto"/>
              <w:jc w:val="both"/>
              <w:rPr>
                <w:rFonts w:eastAsia="Times New Roman" w:cs="Times New Roman"/>
                <w:sz w:val="20"/>
                <w:szCs w:val="20"/>
              </w:rPr>
            </w:pPr>
            <w:r>
              <w:rPr>
                <w:rFonts w:eastAsia="Times New Roman" w:cs="Times New Roman"/>
                <w:sz w:val="20"/>
                <w:szCs w:val="20"/>
              </w:rPr>
              <w:t>2012</w:t>
            </w:r>
          </w:p>
        </w:tc>
      </w:tr>
      <w:tr w:rsidR="007C3284" w:rsidRPr="00CE2111" w14:paraId="7D15EFFB"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2A8E0860" w14:textId="6EB55CA9" w:rsidR="007C3284" w:rsidRPr="00C95E8E" w:rsidRDefault="007C3284" w:rsidP="00C95E8E">
            <w:pPr>
              <w:spacing w:after="0" w:line="240" w:lineRule="auto"/>
              <w:jc w:val="both"/>
              <w:rPr>
                <w:rFonts w:eastAsia="Times New Roman" w:cs="Calibri"/>
                <w:color w:val="000000"/>
                <w:sz w:val="20"/>
                <w:szCs w:val="20"/>
              </w:rPr>
            </w:pPr>
            <w:r w:rsidRPr="007C3284">
              <w:rPr>
                <w:rFonts w:eastAsia="Times New Roman" w:cs="Calibri"/>
                <w:color w:val="000000"/>
                <w:sz w:val="20"/>
                <w:szCs w:val="20"/>
              </w:rPr>
              <w:t>Advisory o</w:t>
            </w:r>
            <w:r>
              <w:rPr>
                <w:rFonts w:eastAsia="Times New Roman" w:cs="Calibri"/>
                <w:color w:val="000000"/>
                <w:sz w:val="20"/>
                <w:szCs w:val="20"/>
              </w:rPr>
              <w:t>f Undergraduate Students by 2011</w:t>
            </w:r>
          </w:p>
        </w:tc>
        <w:tc>
          <w:tcPr>
            <w:tcW w:w="4055" w:type="dxa"/>
            <w:tcBorders>
              <w:top w:val="single" w:sz="4" w:space="0" w:color="auto"/>
              <w:left w:val="nil"/>
              <w:bottom w:val="single" w:sz="4" w:space="0" w:color="auto"/>
              <w:right w:val="nil"/>
            </w:tcBorders>
            <w:shd w:val="clear" w:color="auto" w:fill="auto"/>
            <w:vAlign w:val="center"/>
          </w:tcPr>
          <w:p w14:paraId="25E4113C" w14:textId="47A7A014" w:rsidR="007C3284" w:rsidRPr="003B6CC1" w:rsidRDefault="007C3284" w:rsidP="00C95E8E">
            <w:pPr>
              <w:spacing w:after="0" w:line="240" w:lineRule="auto"/>
              <w:jc w:val="both"/>
              <w:rPr>
                <w:sz w:val="20"/>
                <w:szCs w:val="20"/>
              </w:rPr>
            </w:pPr>
            <w:r w:rsidRPr="003B6CC1">
              <w:rPr>
                <w:sz w:val="20"/>
                <w:szCs w:val="20"/>
              </w:rPr>
              <w:t>Izmir Institute of Technology; Department of Architecture</w:t>
            </w:r>
          </w:p>
        </w:tc>
        <w:tc>
          <w:tcPr>
            <w:tcW w:w="2551" w:type="dxa"/>
            <w:tcBorders>
              <w:top w:val="single" w:sz="4" w:space="0" w:color="auto"/>
              <w:left w:val="nil"/>
              <w:bottom w:val="single" w:sz="4" w:space="0" w:color="auto"/>
              <w:right w:val="nil"/>
            </w:tcBorders>
            <w:shd w:val="clear" w:color="auto" w:fill="auto"/>
            <w:vAlign w:val="center"/>
          </w:tcPr>
          <w:p w14:paraId="3975F3C7" w14:textId="2829E050" w:rsidR="007C3284" w:rsidRDefault="007C3284" w:rsidP="00C95E8E">
            <w:pPr>
              <w:spacing w:after="0" w:line="240" w:lineRule="auto"/>
              <w:jc w:val="both"/>
              <w:rPr>
                <w:rFonts w:eastAsia="Times New Roman" w:cs="Times New Roman"/>
                <w:sz w:val="20"/>
                <w:szCs w:val="20"/>
              </w:rPr>
            </w:pPr>
            <w:r>
              <w:rPr>
                <w:rFonts w:eastAsia="Times New Roman" w:cs="Times New Roman"/>
                <w:sz w:val="20"/>
                <w:szCs w:val="20"/>
              </w:rPr>
              <w:t>2011-2016</w:t>
            </w:r>
          </w:p>
        </w:tc>
      </w:tr>
      <w:tr w:rsidR="007C3284" w:rsidRPr="00CE2111" w14:paraId="5266D306"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76CB85B2" w14:textId="762E9A4C" w:rsidR="007C3284" w:rsidRPr="007C3284" w:rsidRDefault="007C3284" w:rsidP="007C3284">
            <w:pPr>
              <w:spacing w:after="0" w:line="240" w:lineRule="auto"/>
              <w:jc w:val="both"/>
              <w:rPr>
                <w:rFonts w:eastAsia="Times New Roman" w:cs="Calibri"/>
                <w:color w:val="000000"/>
                <w:sz w:val="20"/>
                <w:szCs w:val="20"/>
              </w:rPr>
            </w:pPr>
            <w:r w:rsidRPr="007C3284">
              <w:rPr>
                <w:rFonts w:eastAsia="Times New Roman" w:cs="Calibri"/>
                <w:color w:val="000000"/>
                <w:sz w:val="20"/>
                <w:szCs w:val="20"/>
              </w:rPr>
              <w:t>Graduate Program Revision Committee Membership</w:t>
            </w:r>
          </w:p>
        </w:tc>
        <w:tc>
          <w:tcPr>
            <w:tcW w:w="4055" w:type="dxa"/>
            <w:tcBorders>
              <w:top w:val="single" w:sz="4" w:space="0" w:color="auto"/>
              <w:left w:val="nil"/>
              <w:bottom w:val="single" w:sz="4" w:space="0" w:color="auto"/>
              <w:right w:val="nil"/>
            </w:tcBorders>
            <w:shd w:val="clear" w:color="auto" w:fill="auto"/>
            <w:vAlign w:val="center"/>
          </w:tcPr>
          <w:p w14:paraId="78D506EE" w14:textId="5438E94D" w:rsidR="007C3284" w:rsidRPr="003B6CC1" w:rsidRDefault="007C3284" w:rsidP="007C3284">
            <w:pPr>
              <w:spacing w:after="0" w:line="240" w:lineRule="auto"/>
              <w:jc w:val="both"/>
              <w:rPr>
                <w:sz w:val="20"/>
                <w:szCs w:val="20"/>
              </w:rPr>
            </w:pPr>
            <w:r w:rsidRPr="003B6CC1">
              <w:rPr>
                <w:sz w:val="20"/>
                <w:szCs w:val="20"/>
              </w:rPr>
              <w:t>Izmir Institute of Technology; Department of Architecture</w:t>
            </w:r>
          </w:p>
        </w:tc>
        <w:tc>
          <w:tcPr>
            <w:tcW w:w="2551" w:type="dxa"/>
            <w:tcBorders>
              <w:top w:val="single" w:sz="4" w:space="0" w:color="auto"/>
              <w:left w:val="nil"/>
              <w:bottom w:val="single" w:sz="4" w:space="0" w:color="auto"/>
              <w:right w:val="nil"/>
            </w:tcBorders>
            <w:shd w:val="clear" w:color="auto" w:fill="auto"/>
            <w:vAlign w:val="center"/>
          </w:tcPr>
          <w:p w14:paraId="1F77CFAD" w14:textId="07991366" w:rsidR="007C3284" w:rsidRDefault="007C3284" w:rsidP="007C3284">
            <w:pPr>
              <w:spacing w:after="0" w:line="240" w:lineRule="auto"/>
              <w:jc w:val="both"/>
              <w:rPr>
                <w:rFonts w:eastAsia="Times New Roman" w:cs="Times New Roman"/>
                <w:sz w:val="20"/>
                <w:szCs w:val="20"/>
              </w:rPr>
            </w:pPr>
            <w:r>
              <w:rPr>
                <w:rFonts w:eastAsia="Times New Roman" w:cs="Times New Roman"/>
                <w:sz w:val="20"/>
                <w:szCs w:val="20"/>
              </w:rPr>
              <w:t>2009-2010</w:t>
            </w:r>
          </w:p>
        </w:tc>
      </w:tr>
      <w:tr w:rsidR="007C3284" w:rsidRPr="00CE2111" w14:paraId="69DF3720"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3BC5BB72" w14:textId="4844FBCB" w:rsidR="007C3284" w:rsidRDefault="007C3284" w:rsidP="007C3284">
            <w:pPr>
              <w:spacing w:after="0" w:line="240" w:lineRule="auto"/>
              <w:jc w:val="both"/>
              <w:rPr>
                <w:rFonts w:eastAsia="Times New Roman" w:cs="Calibri"/>
                <w:color w:val="000000"/>
                <w:sz w:val="20"/>
                <w:szCs w:val="20"/>
              </w:rPr>
            </w:pPr>
            <w:r w:rsidRPr="00C95E8E">
              <w:rPr>
                <w:rFonts w:eastAsia="Times New Roman" w:cs="Calibri"/>
                <w:color w:val="000000"/>
                <w:sz w:val="20"/>
                <w:szCs w:val="20"/>
              </w:rPr>
              <w:t>Central Building Physics Laboratory, Air Conditioning Unit Responsibility</w:t>
            </w:r>
          </w:p>
        </w:tc>
        <w:tc>
          <w:tcPr>
            <w:tcW w:w="4055" w:type="dxa"/>
            <w:tcBorders>
              <w:top w:val="single" w:sz="4" w:space="0" w:color="auto"/>
              <w:left w:val="nil"/>
              <w:bottom w:val="single" w:sz="4" w:space="0" w:color="auto"/>
              <w:right w:val="nil"/>
            </w:tcBorders>
            <w:shd w:val="clear" w:color="auto" w:fill="auto"/>
            <w:vAlign w:val="center"/>
          </w:tcPr>
          <w:p w14:paraId="2BB4DE1B" w14:textId="2DBC3517" w:rsidR="007C3284" w:rsidRPr="003B6CC1" w:rsidRDefault="007C3284" w:rsidP="007C3284">
            <w:pPr>
              <w:spacing w:after="0" w:line="240" w:lineRule="auto"/>
              <w:jc w:val="both"/>
              <w:rPr>
                <w:sz w:val="20"/>
                <w:szCs w:val="20"/>
              </w:rPr>
            </w:pPr>
            <w:r w:rsidRPr="003B6CC1">
              <w:rPr>
                <w:sz w:val="20"/>
                <w:szCs w:val="20"/>
              </w:rPr>
              <w:t xml:space="preserve">Izmir Institute of Technology; </w:t>
            </w:r>
            <w:r>
              <w:rPr>
                <w:sz w:val="20"/>
                <w:szCs w:val="20"/>
              </w:rPr>
              <w:t>Faculty</w:t>
            </w:r>
            <w:r w:rsidRPr="003B6CC1">
              <w:rPr>
                <w:sz w:val="20"/>
                <w:szCs w:val="20"/>
              </w:rPr>
              <w:t xml:space="preserve"> of Architecture</w:t>
            </w:r>
          </w:p>
        </w:tc>
        <w:tc>
          <w:tcPr>
            <w:tcW w:w="2551" w:type="dxa"/>
            <w:tcBorders>
              <w:top w:val="single" w:sz="4" w:space="0" w:color="auto"/>
              <w:left w:val="nil"/>
              <w:bottom w:val="single" w:sz="4" w:space="0" w:color="auto"/>
              <w:right w:val="nil"/>
            </w:tcBorders>
            <w:shd w:val="clear" w:color="auto" w:fill="auto"/>
            <w:vAlign w:val="center"/>
          </w:tcPr>
          <w:p w14:paraId="54B9758B" w14:textId="63AF5CC9" w:rsidR="007C3284" w:rsidRDefault="007C3284" w:rsidP="007C3284">
            <w:pPr>
              <w:spacing w:after="0" w:line="240" w:lineRule="auto"/>
              <w:jc w:val="both"/>
              <w:rPr>
                <w:rFonts w:eastAsia="Times New Roman" w:cs="Times New Roman"/>
                <w:sz w:val="20"/>
                <w:szCs w:val="20"/>
              </w:rPr>
            </w:pPr>
            <w:r>
              <w:rPr>
                <w:rFonts w:eastAsia="Times New Roman" w:cs="Times New Roman"/>
                <w:sz w:val="20"/>
                <w:szCs w:val="20"/>
              </w:rPr>
              <w:t>Since 04.2010</w:t>
            </w:r>
          </w:p>
        </w:tc>
      </w:tr>
      <w:tr w:rsidR="007C3284" w:rsidRPr="00CE2111" w14:paraId="78454D0B"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415D28F8" w14:textId="726AA272" w:rsidR="007C3284" w:rsidRPr="00C95E8E" w:rsidRDefault="007C3284" w:rsidP="007C3284">
            <w:pPr>
              <w:spacing w:after="0" w:line="240" w:lineRule="auto"/>
              <w:jc w:val="both"/>
              <w:rPr>
                <w:rFonts w:eastAsia="Times New Roman" w:cs="Calibri"/>
                <w:color w:val="000000"/>
                <w:sz w:val="20"/>
                <w:szCs w:val="20"/>
              </w:rPr>
            </w:pPr>
            <w:r w:rsidRPr="007C3284">
              <w:rPr>
                <w:rFonts w:eastAsia="Times New Roman" w:cs="Calibri"/>
                <w:color w:val="000000"/>
                <w:sz w:val="20"/>
                <w:szCs w:val="20"/>
              </w:rPr>
              <w:t>Orientation Week Faculty Organization Committee Membership</w:t>
            </w:r>
          </w:p>
        </w:tc>
        <w:tc>
          <w:tcPr>
            <w:tcW w:w="4055" w:type="dxa"/>
            <w:tcBorders>
              <w:top w:val="single" w:sz="4" w:space="0" w:color="auto"/>
              <w:left w:val="nil"/>
              <w:bottom w:val="single" w:sz="4" w:space="0" w:color="auto"/>
              <w:right w:val="nil"/>
            </w:tcBorders>
            <w:shd w:val="clear" w:color="auto" w:fill="auto"/>
            <w:vAlign w:val="center"/>
          </w:tcPr>
          <w:p w14:paraId="2DF993CD" w14:textId="0F4EBE3E" w:rsidR="007C3284" w:rsidRPr="003B6CC1" w:rsidRDefault="007C3284" w:rsidP="007C3284">
            <w:pPr>
              <w:spacing w:after="0" w:line="240" w:lineRule="auto"/>
              <w:jc w:val="both"/>
              <w:rPr>
                <w:sz w:val="20"/>
                <w:szCs w:val="20"/>
              </w:rPr>
            </w:pPr>
            <w:r w:rsidRPr="003B6CC1">
              <w:rPr>
                <w:sz w:val="20"/>
                <w:szCs w:val="20"/>
              </w:rPr>
              <w:t xml:space="preserve">Izmir Institute of Technology; </w:t>
            </w:r>
            <w:r>
              <w:rPr>
                <w:sz w:val="20"/>
                <w:szCs w:val="20"/>
              </w:rPr>
              <w:t>Faculty</w:t>
            </w:r>
            <w:r w:rsidRPr="003B6CC1">
              <w:rPr>
                <w:sz w:val="20"/>
                <w:szCs w:val="20"/>
              </w:rPr>
              <w:t xml:space="preserve"> of Architecture</w:t>
            </w:r>
          </w:p>
        </w:tc>
        <w:tc>
          <w:tcPr>
            <w:tcW w:w="2551" w:type="dxa"/>
            <w:tcBorders>
              <w:top w:val="single" w:sz="4" w:space="0" w:color="auto"/>
              <w:left w:val="nil"/>
              <w:bottom w:val="single" w:sz="4" w:space="0" w:color="auto"/>
              <w:right w:val="nil"/>
            </w:tcBorders>
            <w:shd w:val="clear" w:color="auto" w:fill="auto"/>
            <w:vAlign w:val="center"/>
          </w:tcPr>
          <w:p w14:paraId="5AA7F3EA" w14:textId="6EC90921" w:rsidR="007C3284" w:rsidRDefault="007C3284" w:rsidP="007C3284">
            <w:pPr>
              <w:spacing w:after="0" w:line="240" w:lineRule="auto"/>
              <w:jc w:val="both"/>
              <w:rPr>
                <w:rFonts w:eastAsia="Times New Roman" w:cs="Times New Roman"/>
                <w:sz w:val="20"/>
                <w:szCs w:val="20"/>
              </w:rPr>
            </w:pPr>
            <w:r>
              <w:rPr>
                <w:rFonts w:eastAsia="Times New Roman" w:cs="Times New Roman"/>
                <w:sz w:val="20"/>
                <w:szCs w:val="20"/>
              </w:rPr>
              <w:t>2008</w:t>
            </w:r>
          </w:p>
        </w:tc>
      </w:tr>
      <w:tr w:rsidR="007C3284" w:rsidRPr="00CE2111" w14:paraId="7EACE0A7"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17BA176F" w14:textId="5EEF64D7" w:rsidR="007C3284" w:rsidRPr="00C95E8E" w:rsidRDefault="007C3284" w:rsidP="007C3284">
            <w:pPr>
              <w:spacing w:after="0" w:line="240" w:lineRule="auto"/>
              <w:jc w:val="both"/>
              <w:rPr>
                <w:rFonts w:eastAsia="Times New Roman" w:cs="Calibri"/>
                <w:color w:val="000000"/>
                <w:sz w:val="20"/>
                <w:szCs w:val="20"/>
              </w:rPr>
            </w:pPr>
            <w:r w:rsidRPr="00C95E8E">
              <w:rPr>
                <w:rFonts w:eastAsia="Times New Roman" w:cs="Calibri"/>
                <w:color w:val="000000"/>
                <w:sz w:val="20"/>
                <w:szCs w:val="20"/>
              </w:rPr>
              <w:t>Central Building Physics Laboratory, Air Conditioning</w:t>
            </w:r>
            <w:r>
              <w:rPr>
                <w:rFonts w:eastAsia="Times New Roman" w:cs="Calibri"/>
                <w:color w:val="000000"/>
                <w:sz w:val="20"/>
                <w:szCs w:val="20"/>
              </w:rPr>
              <w:t xml:space="preserve"> and Acoustics</w:t>
            </w:r>
            <w:r w:rsidRPr="00C95E8E">
              <w:rPr>
                <w:rFonts w:eastAsia="Times New Roman" w:cs="Calibri"/>
                <w:color w:val="000000"/>
                <w:sz w:val="20"/>
                <w:szCs w:val="20"/>
              </w:rPr>
              <w:t xml:space="preserve"> Unit</w:t>
            </w:r>
            <w:r>
              <w:rPr>
                <w:rFonts w:eastAsia="Times New Roman" w:cs="Calibri"/>
                <w:color w:val="000000"/>
                <w:sz w:val="20"/>
                <w:szCs w:val="20"/>
              </w:rPr>
              <w:t>s</w:t>
            </w:r>
            <w:r w:rsidRPr="00C95E8E">
              <w:rPr>
                <w:rFonts w:eastAsia="Times New Roman" w:cs="Calibri"/>
                <w:color w:val="000000"/>
                <w:sz w:val="20"/>
                <w:szCs w:val="20"/>
              </w:rPr>
              <w:t xml:space="preserve"> Responsibility</w:t>
            </w:r>
          </w:p>
        </w:tc>
        <w:tc>
          <w:tcPr>
            <w:tcW w:w="4055" w:type="dxa"/>
            <w:tcBorders>
              <w:top w:val="single" w:sz="4" w:space="0" w:color="auto"/>
              <w:left w:val="nil"/>
              <w:bottom w:val="single" w:sz="4" w:space="0" w:color="auto"/>
              <w:right w:val="nil"/>
            </w:tcBorders>
            <w:shd w:val="clear" w:color="auto" w:fill="auto"/>
            <w:vAlign w:val="center"/>
          </w:tcPr>
          <w:p w14:paraId="5921C57B" w14:textId="5EB925F2" w:rsidR="007C3284" w:rsidRPr="003B6CC1" w:rsidRDefault="007C3284" w:rsidP="007C3284">
            <w:pPr>
              <w:spacing w:after="0" w:line="240" w:lineRule="auto"/>
              <w:jc w:val="both"/>
              <w:rPr>
                <w:sz w:val="20"/>
                <w:szCs w:val="20"/>
              </w:rPr>
            </w:pPr>
            <w:r w:rsidRPr="003B6CC1">
              <w:rPr>
                <w:sz w:val="20"/>
                <w:szCs w:val="20"/>
              </w:rPr>
              <w:t xml:space="preserve">Izmir Institute of Technology; </w:t>
            </w:r>
            <w:r>
              <w:rPr>
                <w:sz w:val="20"/>
                <w:szCs w:val="20"/>
              </w:rPr>
              <w:t>Faculty</w:t>
            </w:r>
            <w:r w:rsidRPr="003B6CC1">
              <w:rPr>
                <w:sz w:val="20"/>
                <w:szCs w:val="20"/>
              </w:rPr>
              <w:t xml:space="preserve"> of Architecture</w:t>
            </w:r>
          </w:p>
        </w:tc>
        <w:tc>
          <w:tcPr>
            <w:tcW w:w="2551" w:type="dxa"/>
            <w:tcBorders>
              <w:top w:val="single" w:sz="4" w:space="0" w:color="auto"/>
              <w:left w:val="nil"/>
              <w:bottom w:val="single" w:sz="4" w:space="0" w:color="auto"/>
              <w:right w:val="nil"/>
            </w:tcBorders>
            <w:shd w:val="clear" w:color="auto" w:fill="auto"/>
            <w:vAlign w:val="center"/>
          </w:tcPr>
          <w:p w14:paraId="7FA1D672" w14:textId="5A0ED7E2" w:rsidR="007C3284" w:rsidRDefault="007C3284" w:rsidP="007C3284">
            <w:pPr>
              <w:spacing w:after="0" w:line="240" w:lineRule="auto"/>
              <w:jc w:val="both"/>
              <w:rPr>
                <w:rFonts w:eastAsia="Times New Roman" w:cs="Times New Roman"/>
                <w:sz w:val="20"/>
                <w:szCs w:val="20"/>
              </w:rPr>
            </w:pPr>
            <w:r>
              <w:rPr>
                <w:rFonts w:eastAsia="Times New Roman" w:cs="Times New Roman"/>
                <w:sz w:val="20"/>
                <w:szCs w:val="20"/>
              </w:rPr>
              <w:t>2007-2010</w:t>
            </w:r>
          </w:p>
        </w:tc>
      </w:tr>
      <w:tr w:rsidR="007C3284" w:rsidRPr="00CE2111" w14:paraId="3AB25F76"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hideMark/>
          </w:tcPr>
          <w:p w14:paraId="29AF12F3" w14:textId="2AA86713" w:rsidR="007C3284" w:rsidRPr="003B6CC1" w:rsidRDefault="007C3284" w:rsidP="007C3284">
            <w:pPr>
              <w:spacing w:after="0" w:line="240" w:lineRule="auto"/>
              <w:jc w:val="both"/>
              <w:rPr>
                <w:rFonts w:eastAsia="Times New Roman" w:cs="Calibri"/>
                <w:color w:val="000000"/>
                <w:sz w:val="20"/>
                <w:szCs w:val="20"/>
              </w:rPr>
            </w:pPr>
            <w:r w:rsidRPr="003B6CC1">
              <w:rPr>
                <w:sz w:val="20"/>
                <w:szCs w:val="20"/>
              </w:rPr>
              <w:t>Socrates – E</w:t>
            </w:r>
            <w:r>
              <w:rPr>
                <w:sz w:val="20"/>
                <w:szCs w:val="20"/>
              </w:rPr>
              <w:t>rasmus Departmental Coordinator</w:t>
            </w:r>
          </w:p>
        </w:tc>
        <w:tc>
          <w:tcPr>
            <w:tcW w:w="4055" w:type="dxa"/>
            <w:tcBorders>
              <w:top w:val="single" w:sz="4" w:space="0" w:color="auto"/>
              <w:left w:val="nil"/>
              <w:bottom w:val="single" w:sz="4" w:space="0" w:color="auto"/>
              <w:right w:val="nil"/>
            </w:tcBorders>
            <w:shd w:val="clear" w:color="auto" w:fill="auto"/>
            <w:vAlign w:val="center"/>
            <w:hideMark/>
          </w:tcPr>
          <w:p w14:paraId="3C76B4DE" w14:textId="63F2EB15" w:rsidR="007C3284" w:rsidRPr="003B6CC1" w:rsidRDefault="007C3284" w:rsidP="007C3284">
            <w:pPr>
              <w:spacing w:after="0" w:line="240" w:lineRule="auto"/>
              <w:jc w:val="both"/>
              <w:rPr>
                <w:rFonts w:eastAsia="Times New Roman" w:cs="Times New Roman"/>
                <w:sz w:val="20"/>
                <w:szCs w:val="20"/>
              </w:rPr>
            </w:pPr>
            <w:r w:rsidRPr="003B6CC1">
              <w:rPr>
                <w:sz w:val="20"/>
                <w:szCs w:val="20"/>
              </w:rPr>
              <w:t>Izmir Institute of Technology; Department of Architecture</w:t>
            </w:r>
          </w:p>
        </w:tc>
        <w:tc>
          <w:tcPr>
            <w:tcW w:w="2551" w:type="dxa"/>
            <w:tcBorders>
              <w:top w:val="single" w:sz="4" w:space="0" w:color="auto"/>
              <w:left w:val="nil"/>
              <w:bottom w:val="single" w:sz="4" w:space="0" w:color="auto"/>
              <w:right w:val="nil"/>
            </w:tcBorders>
            <w:shd w:val="clear" w:color="auto" w:fill="auto"/>
            <w:vAlign w:val="center"/>
            <w:hideMark/>
          </w:tcPr>
          <w:p w14:paraId="31057DA8" w14:textId="68196C66" w:rsidR="007C3284" w:rsidRPr="003B6CC1" w:rsidRDefault="007C3284" w:rsidP="007C3284">
            <w:pPr>
              <w:spacing w:after="0" w:line="240" w:lineRule="auto"/>
              <w:jc w:val="both"/>
              <w:rPr>
                <w:rFonts w:eastAsia="Times New Roman" w:cs="Times New Roman"/>
                <w:sz w:val="20"/>
                <w:szCs w:val="20"/>
              </w:rPr>
            </w:pPr>
            <w:r w:rsidRPr="003B6CC1">
              <w:rPr>
                <w:rFonts w:eastAsia="Times New Roman" w:cs="Times New Roman"/>
                <w:sz w:val="20"/>
                <w:szCs w:val="20"/>
              </w:rPr>
              <w:t>2006-2009</w:t>
            </w:r>
          </w:p>
        </w:tc>
      </w:tr>
      <w:tr w:rsidR="007C3284" w:rsidRPr="00CE2111" w14:paraId="520AE45D"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720A21D1" w14:textId="360F23EA" w:rsidR="007C3284" w:rsidRPr="003B6CC1" w:rsidRDefault="007C3284" w:rsidP="007C3284">
            <w:pPr>
              <w:spacing w:after="0" w:line="240" w:lineRule="auto"/>
              <w:jc w:val="both"/>
              <w:rPr>
                <w:sz w:val="20"/>
                <w:szCs w:val="20"/>
              </w:rPr>
            </w:pPr>
            <w:r w:rsidRPr="007C3284">
              <w:rPr>
                <w:sz w:val="20"/>
                <w:szCs w:val="20"/>
              </w:rPr>
              <w:t>Mechanical Equipment Purchase Faculty Tender Commission Full Membership</w:t>
            </w:r>
          </w:p>
        </w:tc>
        <w:tc>
          <w:tcPr>
            <w:tcW w:w="4055" w:type="dxa"/>
            <w:tcBorders>
              <w:top w:val="single" w:sz="4" w:space="0" w:color="auto"/>
              <w:left w:val="nil"/>
              <w:bottom w:val="single" w:sz="4" w:space="0" w:color="auto"/>
              <w:right w:val="nil"/>
            </w:tcBorders>
            <w:shd w:val="clear" w:color="auto" w:fill="auto"/>
            <w:vAlign w:val="center"/>
          </w:tcPr>
          <w:p w14:paraId="09C054E7" w14:textId="54C88AF8" w:rsidR="007C3284" w:rsidRPr="003B6CC1" w:rsidRDefault="007C3284" w:rsidP="007C3284">
            <w:pPr>
              <w:spacing w:after="0" w:line="240" w:lineRule="auto"/>
              <w:jc w:val="both"/>
              <w:rPr>
                <w:sz w:val="20"/>
                <w:szCs w:val="20"/>
              </w:rPr>
            </w:pPr>
            <w:r w:rsidRPr="003B6CC1">
              <w:rPr>
                <w:sz w:val="20"/>
                <w:szCs w:val="20"/>
              </w:rPr>
              <w:t xml:space="preserve">Izmir Institute of Technology; </w:t>
            </w:r>
            <w:r>
              <w:rPr>
                <w:sz w:val="20"/>
                <w:szCs w:val="20"/>
              </w:rPr>
              <w:t>Faculty</w:t>
            </w:r>
            <w:r w:rsidRPr="003B6CC1">
              <w:rPr>
                <w:sz w:val="20"/>
                <w:szCs w:val="20"/>
              </w:rPr>
              <w:t xml:space="preserve"> of Architecture</w:t>
            </w:r>
          </w:p>
        </w:tc>
        <w:tc>
          <w:tcPr>
            <w:tcW w:w="2551" w:type="dxa"/>
            <w:tcBorders>
              <w:top w:val="single" w:sz="4" w:space="0" w:color="auto"/>
              <w:left w:val="nil"/>
              <w:bottom w:val="single" w:sz="4" w:space="0" w:color="auto"/>
              <w:right w:val="nil"/>
            </w:tcBorders>
            <w:shd w:val="clear" w:color="auto" w:fill="auto"/>
            <w:vAlign w:val="center"/>
          </w:tcPr>
          <w:p w14:paraId="3285CCB4" w14:textId="464ADD27" w:rsidR="007C3284" w:rsidRPr="003B6CC1" w:rsidRDefault="007C3284" w:rsidP="007C3284">
            <w:pPr>
              <w:spacing w:after="0" w:line="240" w:lineRule="auto"/>
              <w:jc w:val="both"/>
              <w:rPr>
                <w:rFonts w:eastAsia="Times New Roman" w:cs="Times New Roman"/>
                <w:sz w:val="20"/>
                <w:szCs w:val="20"/>
              </w:rPr>
            </w:pPr>
            <w:r>
              <w:rPr>
                <w:rFonts w:eastAsia="Times New Roman" w:cs="Times New Roman"/>
                <w:sz w:val="20"/>
                <w:szCs w:val="20"/>
              </w:rPr>
              <w:t>2006-2012</w:t>
            </w:r>
          </w:p>
        </w:tc>
      </w:tr>
      <w:tr w:rsidR="007C3284" w:rsidRPr="00CE2111" w14:paraId="00DB657F"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22E655EA" w14:textId="5057D6B1" w:rsidR="007C3284" w:rsidRPr="003B6CC1" w:rsidRDefault="007C3284" w:rsidP="007C3284">
            <w:pPr>
              <w:spacing w:after="0" w:line="240" w:lineRule="auto"/>
              <w:jc w:val="both"/>
              <w:rPr>
                <w:sz w:val="20"/>
                <w:szCs w:val="20"/>
              </w:rPr>
            </w:pPr>
            <w:r w:rsidRPr="00C95E8E">
              <w:rPr>
                <w:sz w:val="20"/>
                <w:szCs w:val="20"/>
              </w:rPr>
              <w:t>Head of Committee of Summer Internship of Undergraduate Students</w:t>
            </w:r>
          </w:p>
        </w:tc>
        <w:tc>
          <w:tcPr>
            <w:tcW w:w="4055" w:type="dxa"/>
            <w:tcBorders>
              <w:top w:val="single" w:sz="4" w:space="0" w:color="auto"/>
              <w:left w:val="nil"/>
              <w:bottom w:val="single" w:sz="4" w:space="0" w:color="auto"/>
              <w:right w:val="nil"/>
            </w:tcBorders>
            <w:shd w:val="clear" w:color="auto" w:fill="auto"/>
            <w:vAlign w:val="center"/>
          </w:tcPr>
          <w:p w14:paraId="797ABB49" w14:textId="6501FADE" w:rsidR="007C3284" w:rsidRPr="003B6CC1" w:rsidRDefault="007C3284" w:rsidP="007C3284">
            <w:pPr>
              <w:spacing w:after="0" w:line="240" w:lineRule="auto"/>
              <w:jc w:val="both"/>
              <w:rPr>
                <w:sz w:val="20"/>
                <w:szCs w:val="20"/>
              </w:rPr>
            </w:pPr>
            <w:r w:rsidRPr="003B6CC1">
              <w:rPr>
                <w:sz w:val="20"/>
                <w:szCs w:val="20"/>
              </w:rPr>
              <w:t>Izmir Institute of Technology; Department of Architecture</w:t>
            </w:r>
          </w:p>
        </w:tc>
        <w:tc>
          <w:tcPr>
            <w:tcW w:w="2551" w:type="dxa"/>
            <w:tcBorders>
              <w:top w:val="single" w:sz="4" w:space="0" w:color="auto"/>
              <w:left w:val="nil"/>
              <w:bottom w:val="single" w:sz="4" w:space="0" w:color="auto"/>
              <w:right w:val="nil"/>
            </w:tcBorders>
            <w:shd w:val="clear" w:color="auto" w:fill="auto"/>
            <w:vAlign w:val="center"/>
          </w:tcPr>
          <w:p w14:paraId="746FD215" w14:textId="794C3BFD" w:rsidR="007C3284" w:rsidRPr="003B6CC1" w:rsidRDefault="007C3284" w:rsidP="007C3284">
            <w:pPr>
              <w:spacing w:after="0" w:line="240" w:lineRule="auto"/>
              <w:jc w:val="both"/>
              <w:rPr>
                <w:rFonts w:eastAsia="Times New Roman" w:cs="Times New Roman"/>
                <w:sz w:val="20"/>
                <w:szCs w:val="20"/>
              </w:rPr>
            </w:pPr>
            <w:r w:rsidRPr="00C95E8E">
              <w:rPr>
                <w:rFonts w:eastAsia="Times New Roman" w:cs="Times New Roman"/>
                <w:sz w:val="20"/>
                <w:szCs w:val="20"/>
              </w:rPr>
              <w:t xml:space="preserve">07 June 2000 – </w:t>
            </w:r>
            <w:r>
              <w:rPr>
                <w:rFonts w:eastAsia="Times New Roman" w:cs="Times New Roman"/>
                <w:sz w:val="20"/>
                <w:szCs w:val="20"/>
              </w:rPr>
              <w:t>2009</w:t>
            </w:r>
          </w:p>
        </w:tc>
      </w:tr>
      <w:tr w:rsidR="007C3284" w:rsidRPr="00CE2111" w14:paraId="101E69BD"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23FB4F1B" w14:textId="20930A23" w:rsidR="007C3284" w:rsidRPr="003B6CC1" w:rsidRDefault="007C3284" w:rsidP="007C3284">
            <w:pPr>
              <w:spacing w:after="0" w:line="240" w:lineRule="auto"/>
              <w:jc w:val="both"/>
              <w:rPr>
                <w:sz w:val="20"/>
                <w:szCs w:val="20"/>
              </w:rPr>
            </w:pPr>
            <w:r w:rsidRPr="003B6CC1">
              <w:rPr>
                <w:sz w:val="20"/>
                <w:szCs w:val="20"/>
              </w:rPr>
              <w:t>Associate Coordinator of the Office, and Academic Supervisor of Doctoral and Postdoctoral Grant Applications Support Desk</w:t>
            </w:r>
          </w:p>
        </w:tc>
        <w:tc>
          <w:tcPr>
            <w:tcW w:w="4055" w:type="dxa"/>
            <w:tcBorders>
              <w:top w:val="single" w:sz="4" w:space="0" w:color="auto"/>
              <w:left w:val="nil"/>
              <w:bottom w:val="single" w:sz="4" w:space="0" w:color="auto"/>
              <w:right w:val="nil"/>
            </w:tcBorders>
            <w:shd w:val="clear" w:color="auto" w:fill="auto"/>
            <w:vAlign w:val="center"/>
          </w:tcPr>
          <w:p w14:paraId="7B1695A6" w14:textId="23F42C45" w:rsidR="007C3284" w:rsidRPr="003B6CC1" w:rsidRDefault="007C3284" w:rsidP="007C3284">
            <w:pPr>
              <w:spacing w:after="0" w:line="240" w:lineRule="auto"/>
              <w:jc w:val="both"/>
              <w:rPr>
                <w:sz w:val="20"/>
                <w:szCs w:val="20"/>
              </w:rPr>
            </w:pPr>
            <w:r w:rsidRPr="003B6CC1">
              <w:rPr>
                <w:sz w:val="20"/>
                <w:szCs w:val="20"/>
              </w:rPr>
              <w:t>Izmir Institute of Technology, Office of International Relations</w:t>
            </w:r>
          </w:p>
        </w:tc>
        <w:tc>
          <w:tcPr>
            <w:tcW w:w="2551" w:type="dxa"/>
            <w:tcBorders>
              <w:top w:val="single" w:sz="4" w:space="0" w:color="auto"/>
              <w:left w:val="nil"/>
              <w:bottom w:val="single" w:sz="4" w:space="0" w:color="auto"/>
              <w:right w:val="nil"/>
            </w:tcBorders>
            <w:shd w:val="clear" w:color="auto" w:fill="auto"/>
            <w:vAlign w:val="center"/>
          </w:tcPr>
          <w:p w14:paraId="2C77EF27" w14:textId="3A4EFC6E" w:rsidR="007C3284" w:rsidRPr="003B6CC1" w:rsidRDefault="007C3284" w:rsidP="007C3284">
            <w:pPr>
              <w:spacing w:after="0" w:line="240" w:lineRule="auto"/>
              <w:jc w:val="both"/>
              <w:rPr>
                <w:rFonts w:eastAsia="Times New Roman" w:cs="Times New Roman"/>
                <w:sz w:val="20"/>
                <w:szCs w:val="20"/>
              </w:rPr>
            </w:pPr>
            <w:r>
              <w:rPr>
                <w:rFonts w:eastAsia="Times New Roman" w:cs="Times New Roman"/>
                <w:sz w:val="20"/>
                <w:szCs w:val="20"/>
              </w:rPr>
              <w:t>200</w:t>
            </w:r>
            <w:r w:rsidRPr="003B6CC1">
              <w:rPr>
                <w:rFonts w:eastAsia="Times New Roman" w:cs="Times New Roman"/>
                <w:sz w:val="20"/>
                <w:szCs w:val="20"/>
              </w:rPr>
              <w:t>4-2005</w:t>
            </w:r>
          </w:p>
        </w:tc>
      </w:tr>
      <w:tr w:rsidR="007C3284" w:rsidRPr="00CE2111" w14:paraId="7BB87760"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37BD2CA4" w14:textId="7A0B81DB" w:rsidR="007C3284" w:rsidRPr="003B6CC1" w:rsidRDefault="007C3284" w:rsidP="007C3284">
            <w:pPr>
              <w:spacing w:after="0" w:line="240" w:lineRule="auto"/>
              <w:jc w:val="both"/>
              <w:rPr>
                <w:sz w:val="20"/>
                <w:szCs w:val="20"/>
              </w:rPr>
            </w:pPr>
            <w:r w:rsidRPr="00C95E8E">
              <w:rPr>
                <w:sz w:val="20"/>
                <w:szCs w:val="20"/>
              </w:rPr>
              <w:t>Organizational Consultant to Founding Coordinator</w:t>
            </w:r>
          </w:p>
        </w:tc>
        <w:tc>
          <w:tcPr>
            <w:tcW w:w="4055" w:type="dxa"/>
            <w:tcBorders>
              <w:top w:val="single" w:sz="4" w:space="0" w:color="auto"/>
              <w:left w:val="nil"/>
              <w:bottom w:val="single" w:sz="4" w:space="0" w:color="auto"/>
              <w:right w:val="nil"/>
            </w:tcBorders>
            <w:shd w:val="clear" w:color="auto" w:fill="auto"/>
            <w:vAlign w:val="center"/>
          </w:tcPr>
          <w:p w14:paraId="6F6663A5" w14:textId="523D4A72" w:rsidR="007C3284" w:rsidRPr="003B6CC1" w:rsidRDefault="007C3284" w:rsidP="007C3284">
            <w:pPr>
              <w:spacing w:after="0" w:line="240" w:lineRule="auto"/>
              <w:jc w:val="both"/>
              <w:rPr>
                <w:sz w:val="20"/>
                <w:szCs w:val="20"/>
              </w:rPr>
            </w:pPr>
            <w:r w:rsidRPr="00C95E8E">
              <w:rPr>
                <w:sz w:val="20"/>
                <w:szCs w:val="20"/>
              </w:rPr>
              <w:t>Izmir Institute of Technology, Office of International Relations</w:t>
            </w:r>
          </w:p>
        </w:tc>
        <w:tc>
          <w:tcPr>
            <w:tcW w:w="2551" w:type="dxa"/>
            <w:tcBorders>
              <w:top w:val="single" w:sz="4" w:space="0" w:color="auto"/>
              <w:left w:val="nil"/>
              <w:bottom w:val="single" w:sz="4" w:space="0" w:color="auto"/>
              <w:right w:val="nil"/>
            </w:tcBorders>
            <w:shd w:val="clear" w:color="auto" w:fill="auto"/>
            <w:vAlign w:val="center"/>
          </w:tcPr>
          <w:p w14:paraId="4609A980" w14:textId="6FF0078F" w:rsidR="007C3284" w:rsidRDefault="007C3284" w:rsidP="007C3284">
            <w:pPr>
              <w:spacing w:after="0" w:line="240" w:lineRule="auto"/>
              <w:jc w:val="both"/>
              <w:rPr>
                <w:rFonts w:eastAsia="Times New Roman" w:cs="Times New Roman"/>
                <w:sz w:val="20"/>
                <w:szCs w:val="20"/>
              </w:rPr>
            </w:pPr>
            <w:r w:rsidRPr="00C95E8E">
              <w:rPr>
                <w:rFonts w:eastAsia="Times New Roman" w:cs="Times New Roman"/>
                <w:sz w:val="20"/>
                <w:szCs w:val="20"/>
              </w:rPr>
              <w:t>25 February 2004 – 30 September 2004</w:t>
            </w:r>
          </w:p>
        </w:tc>
      </w:tr>
      <w:tr w:rsidR="007C3284" w:rsidRPr="00CE2111" w14:paraId="72073784"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452EF0D2" w14:textId="4EDE4CC4" w:rsidR="007C3284" w:rsidRPr="00C95E8E" w:rsidRDefault="007C3284" w:rsidP="007C3284">
            <w:pPr>
              <w:spacing w:after="0" w:line="240" w:lineRule="auto"/>
              <w:jc w:val="both"/>
              <w:rPr>
                <w:sz w:val="20"/>
                <w:szCs w:val="20"/>
              </w:rPr>
            </w:pPr>
            <w:r w:rsidRPr="007C3284">
              <w:rPr>
                <w:sz w:val="20"/>
                <w:szCs w:val="20"/>
              </w:rPr>
              <w:t>Central Building Materials and Structure Laboratory Responsibility</w:t>
            </w:r>
          </w:p>
        </w:tc>
        <w:tc>
          <w:tcPr>
            <w:tcW w:w="4055" w:type="dxa"/>
            <w:tcBorders>
              <w:top w:val="single" w:sz="4" w:space="0" w:color="auto"/>
              <w:left w:val="nil"/>
              <w:bottom w:val="single" w:sz="4" w:space="0" w:color="auto"/>
              <w:right w:val="nil"/>
            </w:tcBorders>
            <w:shd w:val="clear" w:color="auto" w:fill="auto"/>
            <w:vAlign w:val="center"/>
          </w:tcPr>
          <w:p w14:paraId="34D9850D" w14:textId="7C8F3805" w:rsidR="007C3284" w:rsidRPr="00C95E8E" w:rsidRDefault="007C3284" w:rsidP="007C3284">
            <w:pPr>
              <w:spacing w:after="0" w:line="240" w:lineRule="auto"/>
              <w:jc w:val="both"/>
              <w:rPr>
                <w:sz w:val="20"/>
                <w:szCs w:val="20"/>
              </w:rPr>
            </w:pPr>
            <w:r w:rsidRPr="003B6CC1">
              <w:rPr>
                <w:sz w:val="20"/>
                <w:szCs w:val="20"/>
              </w:rPr>
              <w:t xml:space="preserve">Izmir Institute of Technology; </w:t>
            </w:r>
            <w:r>
              <w:rPr>
                <w:sz w:val="20"/>
                <w:szCs w:val="20"/>
              </w:rPr>
              <w:t>Faculty</w:t>
            </w:r>
            <w:r w:rsidRPr="003B6CC1">
              <w:rPr>
                <w:sz w:val="20"/>
                <w:szCs w:val="20"/>
              </w:rPr>
              <w:t xml:space="preserve"> of Architecture</w:t>
            </w:r>
          </w:p>
        </w:tc>
        <w:tc>
          <w:tcPr>
            <w:tcW w:w="2551" w:type="dxa"/>
            <w:tcBorders>
              <w:top w:val="single" w:sz="4" w:space="0" w:color="auto"/>
              <w:left w:val="nil"/>
              <w:bottom w:val="single" w:sz="4" w:space="0" w:color="auto"/>
              <w:right w:val="nil"/>
            </w:tcBorders>
            <w:shd w:val="clear" w:color="auto" w:fill="auto"/>
            <w:vAlign w:val="center"/>
          </w:tcPr>
          <w:p w14:paraId="17D2189F" w14:textId="03CCF3F8" w:rsidR="007C3284" w:rsidRPr="00C95E8E" w:rsidRDefault="007C3284" w:rsidP="007C3284">
            <w:pPr>
              <w:spacing w:after="0" w:line="240" w:lineRule="auto"/>
              <w:jc w:val="both"/>
              <w:rPr>
                <w:rFonts w:eastAsia="Times New Roman" w:cs="Times New Roman"/>
                <w:sz w:val="20"/>
                <w:szCs w:val="20"/>
              </w:rPr>
            </w:pPr>
            <w:r>
              <w:rPr>
                <w:rFonts w:eastAsia="Times New Roman" w:cs="Times New Roman"/>
                <w:sz w:val="20"/>
                <w:szCs w:val="20"/>
              </w:rPr>
              <w:t>2001-2005</w:t>
            </w:r>
          </w:p>
        </w:tc>
      </w:tr>
      <w:tr w:rsidR="007C3284" w:rsidRPr="00CE2111" w14:paraId="31D70732"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2D6EFACE" w14:textId="4CCCBFE6" w:rsidR="007C3284" w:rsidRPr="00C95E8E" w:rsidRDefault="007C3284" w:rsidP="007C3284">
            <w:pPr>
              <w:spacing w:after="0" w:line="240" w:lineRule="auto"/>
              <w:jc w:val="both"/>
              <w:rPr>
                <w:sz w:val="20"/>
                <w:szCs w:val="20"/>
              </w:rPr>
            </w:pPr>
            <w:r w:rsidRPr="00C95E8E">
              <w:rPr>
                <w:sz w:val="20"/>
                <w:szCs w:val="20"/>
              </w:rPr>
              <w:t>Departmental Coordinator: Summer Practice on Construction Site for the second year undergraduate students</w:t>
            </w:r>
          </w:p>
        </w:tc>
        <w:tc>
          <w:tcPr>
            <w:tcW w:w="4055" w:type="dxa"/>
            <w:tcBorders>
              <w:top w:val="single" w:sz="4" w:space="0" w:color="auto"/>
              <w:left w:val="nil"/>
              <w:bottom w:val="single" w:sz="4" w:space="0" w:color="auto"/>
              <w:right w:val="nil"/>
            </w:tcBorders>
            <w:shd w:val="clear" w:color="auto" w:fill="auto"/>
            <w:vAlign w:val="center"/>
          </w:tcPr>
          <w:p w14:paraId="15987519" w14:textId="35CE778A" w:rsidR="007C3284" w:rsidRPr="003B6CC1" w:rsidRDefault="007C3284" w:rsidP="007C3284">
            <w:pPr>
              <w:spacing w:after="0" w:line="240" w:lineRule="auto"/>
              <w:jc w:val="both"/>
              <w:rPr>
                <w:sz w:val="20"/>
                <w:szCs w:val="20"/>
              </w:rPr>
            </w:pPr>
            <w:r w:rsidRPr="00C95E8E">
              <w:rPr>
                <w:sz w:val="20"/>
                <w:szCs w:val="20"/>
              </w:rPr>
              <w:t>Izmir Institute of Technology Department of Architecture</w:t>
            </w:r>
          </w:p>
        </w:tc>
        <w:tc>
          <w:tcPr>
            <w:tcW w:w="2551" w:type="dxa"/>
            <w:tcBorders>
              <w:top w:val="single" w:sz="4" w:space="0" w:color="auto"/>
              <w:left w:val="nil"/>
              <w:bottom w:val="single" w:sz="4" w:space="0" w:color="auto"/>
              <w:right w:val="nil"/>
            </w:tcBorders>
            <w:shd w:val="clear" w:color="auto" w:fill="auto"/>
            <w:vAlign w:val="center"/>
          </w:tcPr>
          <w:p w14:paraId="14D105C5" w14:textId="42749861" w:rsidR="007C3284" w:rsidRPr="00C95E8E" w:rsidRDefault="007C3284" w:rsidP="007C3284">
            <w:pPr>
              <w:spacing w:after="0" w:line="240" w:lineRule="auto"/>
              <w:jc w:val="both"/>
              <w:rPr>
                <w:rFonts w:eastAsia="Times New Roman" w:cs="Times New Roman"/>
                <w:sz w:val="20"/>
                <w:szCs w:val="20"/>
              </w:rPr>
            </w:pPr>
            <w:r w:rsidRPr="00C95E8E">
              <w:rPr>
                <w:rFonts w:eastAsia="Times New Roman" w:cs="Times New Roman"/>
                <w:sz w:val="20"/>
                <w:szCs w:val="20"/>
              </w:rPr>
              <w:t>02 July 2001 – 10 August 2001</w:t>
            </w:r>
          </w:p>
        </w:tc>
      </w:tr>
      <w:tr w:rsidR="007C3284" w:rsidRPr="00CE2111" w14:paraId="46CC2D6F"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798D061E" w14:textId="4E63CF15" w:rsidR="007C3284" w:rsidRPr="00C95E8E" w:rsidRDefault="007C3284" w:rsidP="007C3284">
            <w:pPr>
              <w:spacing w:after="0" w:line="240" w:lineRule="auto"/>
              <w:jc w:val="both"/>
              <w:rPr>
                <w:sz w:val="20"/>
                <w:szCs w:val="20"/>
              </w:rPr>
            </w:pPr>
            <w:r w:rsidRPr="00C95E8E">
              <w:rPr>
                <w:sz w:val="20"/>
                <w:szCs w:val="20"/>
              </w:rPr>
              <w:t>University Committee Service: Forestation and Landscape Studies Group</w:t>
            </w:r>
          </w:p>
        </w:tc>
        <w:tc>
          <w:tcPr>
            <w:tcW w:w="4055" w:type="dxa"/>
            <w:tcBorders>
              <w:top w:val="single" w:sz="4" w:space="0" w:color="auto"/>
              <w:left w:val="nil"/>
              <w:bottom w:val="single" w:sz="4" w:space="0" w:color="auto"/>
              <w:right w:val="nil"/>
            </w:tcBorders>
            <w:shd w:val="clear" w:color="auto" w:fill="auto"/>
            <w:vAlign w:val="center"/>
          </w:tcPr>
          <w:p w14:paraId="3230A143" w14:textId="60FDF047" w:rsidR="007C3284" w:rsidRPr="00C95E8E" w:rsidRDefault="007C3284" w:rsidP="007C3284">
            <w:pPr>
              <w:spacing w:after="0" w:line="240" w:lineRule="auto"/>
              <w:jc w:val="both"/>
              <w:rPr>
                <w:sz w:val="20"/>
                <w:szCs w:val="20"/>
              </w:rPr>
            </w:pPr>
            <w:r w:rsidRPr="00C95E8E">
              <w:rPr>
                <w:sz w:val="20"/>
                <w:szCs w:val="20"/>
              </w:rPr>
              <w:t>Izmir Institute of Technology, Campus Area</w:t>
            </w:r>
          </w:p>
        </w:tc>
        <w:tc>
          <w:tcPr>
            <w:tcW w:w="2551" w:type="dxa"/>
            <w:tcBorders>
              <w:top w:val="single" w:sz="4" w:space="0" w:color="auto"/>
              <w:left w:val="nil"/>
              <w:bottom w:val="single" w:sz="4" w:space="0" w:color="auto"/>
              <w:right w:val="nil"/>
            </w:tcBorders>
            <w:shd w:val="clear" w:color="auto" w:fill="auto"/>
            <w:vAlign w:val="center"/>
          </w:tcPr>
          <w:p w14:paraId="0EA764A1" w14:textId="35A4487A" w:rsidR="007C3284" w:rsidRPr="00C95E8E" w:rsidRDefault="007C3284" w:rsidP="007C3284">
            <w:pPr>
              <w:spacing w:after="0" w:line="240" w:lineRule="auto"/>
              <w:jc w:val="both"/>
              <w:rPr>
                <w:rFonts w:eastAsia="Times New Roman" w:cs="Times New Roman"/>
                <w:sz w:val="20"/>
                <w:szCs w:val="20"/>
              </w:rPr>
            </w:pPr>
            <w:r w:rsidRPr="00C95E8E">
              <w:rPr>
                <w:rFonts w:eastAsia="Times New Roman" w:cs="Times New Roman"/>
                <w:sz w:val="20"/>
                <w:szCs w:val="20"/>
              </w:rPr>
              <w:t>28 December 1997 – 28 December 1998</w:t>
            </w:r>
          </w:p>
        </w:tc>
      </w:tr>
      <w:tr w:rsidR="007C3284" w:rsidRPr="00CE2111" w14:paraId="53CAB562"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5F704A72" w14:textId="45D31BAE" w:rsidR="007C3284" w:rsidRPr="003B6CC1" w:rsidRDefault="007C3284" w:rsidP="007C3284">
            <w:pPr>
              <w:spacing w:after="0" w:line="240" w:lineRule="auto"/>
              <w:jc w:val="both"/>
              <w:rPr>
                <w:sz w:val="20"/>
                <w:szCs w:val="20"/>
              </w:rPr>
            </w:pPr>
            <w:r w:rsidRPr="00C95E8E">
              <w:rPr>
                <w:sz w:val="20"/>
                <w:szCs w:val="20"/>
              </w:rPr>
              <w:t>Academic Adviser to Student Society: Mountaineering and Nature Society</w:t>
            </w:r>
          </w:p>
        </w:tc>
        <w:tc>
          <w:tcPr>
            <w:tcW w:w="4055" w:type="dxa"/>
            <w:tcBorders>
              <w:top w:val="single" w:sz="4" w:space="0" w:color="auto"/>
              <w:left w:val="nil"/>
              <w:bottom w:val="single" w:sz="4" w:space="0" w:color="auto"/>
              <w:right w:val="nil"/>
            </w:tcBorders>
            <w:shd w:val="clear" w:color="auto" w:fill="auto"/>
            <w:vAlign w:val="center"/>
          </w:tcPr>
          <w:p w14:paraId="71E4ED20" w14:textId="661D8C77" w:rsidR="007C3284" w:rsidRPr="003B6CC1" w:rsidRDefault="007C3284" w:rsidP="007C3284">
            <w:pPr>
              <w:spacing w:after="0" w:line="240" w:lineRule="auto"/>
              <w:jc w:val="both"/>
              <w:rPr>
                <w:sz w:val="20"/>
                <w:szCs w:val="20"/>
              </w:rPr>
            </w:pPr>
            <w:r w:rsidRPr="003B6CC1">
              <w:rPr>
                <w:sz w:val="20"/>
                <w:szCs w:val="20"/>
              </w:rPr>
              <w:t>Izmir Institute of Technology</w:t>
            </w:r>
            <w:r>
              <w:rPr>
                <w:sz w:val="20"/>
                <w:szCs w:val="20"/>
              </w:rPr>
              <w:t>, Student Clubs</w:t>
            </w:r>
          </w:p>
        </w:tc>
        <w:tc>
          <w:tcPr>
            <w:tcW w:w="2551" w:type="dxa"/>
            <w:tcBorders>
              <w:top w:val="single" w:sz="4" w:space="0" w:color="auto"/>
              <w:left w:val="nil"/>
              <w:bottom w:val="single" w:sz="4" w:space="0" w:color="auto"/>
              <w:right w:val="nil"/>
            </w:tcBorders>
            <w:shd w:val="clear" w:color="auto" w:fill="auto"/>
            <w:vAlign w:val="center"/>
          </w:tcPr>
          <w:p w14:paraId="7669CC2C" w14:textId="457ACD09" w:rsidR="007C3284" w:rsidRDefault="007C3284" w:rsidP="007C3284">
            <w:pPr>
              <w:spacing w:after="0" w:line="240" w:lineRule="auto"/>
              <w:jc w:val="both"/>
              <w:rPr>
                <w:rFonts w:eastAsia="Times New Roman" w:cs="Times New Roman"/>
                <w:sz w:val="20"/>
                <w:szCs w:val="20"/>
              </w:rPr>
            </w:pPr>
            <w:r w:rsidRPr="00C95E8E">
              <w:rPr>
                <w:rFonts w:eastAsia="Times New Roman" w:cs="Times New Roman"/>
                <w:sz w:val="20"/>
                <w:szCs w:val="20"/>
              </w:rPr>
              <w:t>1997 – 2003</w:t>
            </w:r>
          </w:p>
        </w:tc>
      </w:tr>
      <w:tr w:rsidR="007C3284" w:rsidRPr="00CE2111" w14:paraId="7DD9FB07" w14:textId="77777777" w:rsidTr="000545DE">
        <w:trPr>
          <w:trHeight w:val="315"/>
        </w:trPr>
        <w:tc>
          <w:tcPr>
            <w:tcW w:w="3600" w:type="dxa"/>
            <w:tcBorders>
              <w:top w:val="single" w:sz="4" w:space="0" w:color="auto"/>
              <w:left w:val="nil"/>
              <w:bottom w:val="single" w:sz="4" w:space="0" w:color="auto"/>
              <w:right w:val="nil"/>
            </w:tcBorders>
            <w:shd w:val="clear" w:color="auto" w:fill="auto"/>
            <w:vAlign w:val="center"/>
          </w:tcPr>
          <w:p w14:paraId="012127D6" w14:textId="70926574" w:rsidR="007C3284" w:rsidRPr="00C95E8E" w:rsidRDefault="007C3284" w:rsidP="007C3284">
            <w:pPr>
              <w:spacing w:after="0" w:line="240" w:lineRule="auto"/>
              <w:jc w:val="both"/>
              <w:rPr>
                <w:sz w:val="20"/>
                <w:szCs w:val="20"/>
              </w:rPr>
            </w:pPr>
            <w:r w:rsidRPr="007C3284">
              <w:rPr>
                <w:sz w:val="20"/>
                <w:szCs w:val="20"/>
              </w:rPr>
              <w:t>Representative in Izmir Institute of Technology Department of Archi</w:t>
            </w:r>
            <w:r>
              <w:rPr>
                <w:sz w:val="20"/>
                <w:szCs w:val="20"/>
              </w:rPr>
              <w:t>tecture</w:t>
            </w:r>
            <w:r w:rsidRPr="007C3284">
              <w:rPr>
                <w:sz w:val="20"/>
                <w:szCs w:val="20"/>
              </w:rPr>
              <w:t xml:space="preserve"> </w:t>
            </w:r>
          </w:p>
        </w:tc>
        <w:tc>
          <w:tcPr>
            <w:tcW w:w="4055" w:type="dxa"/>
            <w:tcBorders>
              <w:top w:val="single" w:sz="4" w:space="0" w:color="auto"/>
              <w:left w:val="nil"/>
              <w:bottom w:val="single" w:sz="4" w:space="0" w:color="auto"/>
              <w:right w:val="nil"/>
            </w:tcBorders>
            <w:shd w:val="clear" w:color="auto" w:fill="auto"/>
            <w:vAlign w:val="center"/>
          </w:tcPr>
          <w:p w14:paraId="7001E799" w14:textId="43625CC5" w:rsidR="007C3284" w:rsidRPr="003B6CC1" w:rsidRDefault="007C3284" w:rsidP="007C3284">
            <w:pPr>
              <w:spacing w:after="0" w:line="240" w:lineRule="auto"/>
              <w:jc w:val="both"/>
              <w:rPr>
                <w:sz w:val="20"/>
                <w:szCs w:val="20"/>
              </w:rPr>
            </w:pPr>
            <w:r>
              <w:rPr>
                <w:sz w:val="20"/>
                <w:szCs w:val="20"/>
              </w:rPr>
              <w:t>Izmir Metropolitan</w:t>
            </w:r>
            <w:r w:rsidRPr="007C3284">
              <w:rPr>
                <w:sz w:val="20"/>
                <w:szCs w:val="20"/>
              </w:rPr>
              <w:t xml:space="preserve"> Municipality Local Agenda 21 City Council</w:t>
            </w:r>
          </w:p>
        </w:tc>
        <w:tc>
          <w:tcPr>
            <w:tcW w:w="2551" w:type="dxa"/>
            <w:tcBorders>
              <w:top w:val="single" w:sz="4" w:space="0" w:color="auto"/>
              <w:left w:val="nil"/>
              <w:bottom w:val="single" w:sz="4" w:space="0" w:color="auto"/>
              <w:right w:val="nil"/>
            </w:tcBorders>
            <w:shd w:val="clear" w:color="auto" w:fill="auto"/>
            <w:vAlign w:val="center"/>
          </w:tcPr>
          <w:p w14:paraId="141ED4E4" w14:textId="2B5C686B" w:rsidR="007C3284" w:rsidRPr="00C95E8E" w:rsidRDefault="007C3284" w:rsidP="007C3284">
            <w:pPr>
              <w:spacing w:after="0" w:line="240" w:lineRule="auto"/>
              <w:jc w:val="both"/>
              <w:rPr>
                <w:rFonts w:eastAsia="Times New Roman" w:cs="Times New Roman"/>
                <w:sz w:val="20"/>
                <w:szCs w:val="20"/>
              </w:rPr>
            </w:pPr>
            <w:r w:rsidRPr="007C3284">
              <w:rPr>
                <w:rFonts w:eastAsia="Times New Roman" w:cs="Times New Roman"/>
                <w:sz w:val="20"/>
                <w:szCs w:val="20"/>
              </w:rPr>
              <w:t>1998 – 1999</w:t>
            </w:r>
          </w:p>
        </w:tc>
      </w:tr>
    </w:tbl>
    <w:p w14:paraId="3B444279" w14:textId="701154A8" w:rsidR="00CD64D6" w:rsidRDefault="00CD64D6" w:rsidP="0057145B">
      <w:pPr>
        <w:spacing w:after="0" w:line="240" w:lineRule="auto"/>
      </w:pPr>
    </w:p>
    <w:p w14:paraId="63E9955C" w14:textId="1313CCA8" w:rsidR="006542CC" w:rsidRDefault="006542CC" w:rsidP="0057145B">
      <w:pPr>
        <w:spacing w:after="0" w:line="240" w:lineRule="auto"/>
      </w:pPr>
    </w:p>
    <w:p w14:paraId="799F0186" w14:textId="640A703B" w:rsidR="006542CC" w:rsidRDefault="006542CC" w:rsidP="0057145B">
      <w:pPr>
        <w:spacing w:after="0" w:line="240" w:lineRule="auto"/>
      </w:pPr>
    </w:p>
    <w:p w14:paraId="7F807FB1" w14:textId="77777777" w:rsidR="006542CC" w:rsidRDefault="006542CC" w:rsidP="0057145B">
      <w:pPr>
        <w:spacing w:after="0" w:line="240" w:lineRule="auto"/>
      </w:pPr>
    </w:p>
    <w:p w14:paraId="44B6DDAB" w14:textId="77777777" w:rsidR="00CD64D6" w:rsidRDefault="00CD64D6" w:rsidP="0057145B">
      <w:pPr>
        <w:spacing w:after="0" w:line="240" w:lineRule="auto"/>
      </w:pPr>
    </w:p>
    <w:p w14:paraId="5E9BBAB7" w14:textId="39644722" w:rsidR="002072D6" w:rsidRDefault="002072D6" w:rsidP="002072D6">
      <w:pPr>
        <w:spacing w:after="120" w:line="240" w:lineRule="auto"/>
        <w:ind w:left="142"/>
        <w:rPr>
          <w:b/>
          <w:bCs/>
          <w:sz w:val="24"/>
        </w:rPr>
      </w:pPr>
      <w:r>
        <w:rPr>
          <w:b/>
          <w:bCs/>
          <w:sz w:val="24"/>
        </w:rPr>
        <w:lastRenderedPageBreak/>
        <w:t>10</w:t>
      </w:r>
      <w:r w:rsidRPr="007E3E79">
        <w:rPr>
          <w:b/>
          <w:bCs/>
          <w:sz w:val="24"/>
        </w:rPr>
        <w:t xml:space="preserve">. </w:t>
      </w:r>
      <w:r>
        <w:rPr>
          <w:b/>
          <w:bCs/>
          <w:sz w:val="24"/>
        </w:rPr>
        <w:t>Memberships / Fellowships</w:t>
      </w:r>
    </w:p>
    <w:p w14:paraId="1756DE2B" w14:textId="2DFBA030" w:rsidR="002072D6" w:rsidRPr="007C3284" w:rsidRDefault="002072D6" w:rsidP="007C3284">
      <w:pPr>
        <w:spacing w:after="120" w:line="240" w:lineRule="auto"/>
        <w:ind w:left="567"/>
        <w:rPr>
          <w:bCs/>
        </w:rPr>
      </w:pPr>
      <w:r w:rsidRPr="0007377D">
        <w:rPr>
          <w:bCs/>
        </w:rPr>
        <w:t>A</w:t>
      </w:r>
      <w:r w:rsidR="007C3284">
        <w:rPr>
          <w:bCs/>
        </w:rPr>
        <w:t xml:space="preserve">. </w:t>
      </w:r>
      <w:r w:rsidR="007C3284" w:rsidRPr="007C3284">
        <w:rPr>
          <w:bCs/>
        </w:rPr>
        <w:t xml:space="preserve">International Energy Agency (IEA), Solar Heating </w:t>
      </w:r>
      <w:r w:rsidR="007C3284">
        <w:rPr>
          <w:bCs/>
        </w:rPr>
        <w:t>a</w:t>
      </w:r>
      <w:r w:rsidR="007C3284" w:rsidRPr="007C3284">
        <w:rPr>
          <w:bCs/>
        </w:rPr>
        <w:t>nd Cooling Programme (SHC) TASK 59: Deep Renovation of Historic Buildings Towards Lowest Possible Energy Demand and CO</w:t>
      </w:r>
      <w:r w:rsidR="007C3284" w:rsidRPr="00DB2FB9">
        <w:rPr>
          <w:bCs/>
          <w:vertAlign w:val="subscript"/>
        </w:rPr>
        <w:t>2</w:t>
      </w:r>
      <w:r w:rsidR="007C3284" w:rsidRPr="007C3284">
        <w:rPr>
          <w:bCs/>
        </w:rPr>
        <w:t xml:space="preserve"> Emissions (NZEB) </w:t>
      </w:r>
      <w:r w:rsidR="00DB2FB9">
        <w:rPr>
          <w:bCs/>
        </w:rPr>
        <w:t>National Committee Membership</w:t>
      </w:r>
      <w:r w:rsidR="007C3284" w:rsidRPr="007C3284">
        <w:rPr>
          <w:bCs/>
        </w:rPr>
        <w:t xml:space="preserve">, </w:t>
      </w:r>
      <w:r w:rsidR="00DB2FB9">
        <w:rPr>
          <w:bCs/>
        </w:rPr>
        <w:t>since 18.10.2018</w:t>
      </w:r>
      <w:r w:rsidR="007C3284" w:rsidRPr="007C3284">
        <w:rPr>
          <w:bCs/>
        </w:rPr>
        <w:t>.</w:t>
      </w:r>
    </w:p>
    <w:p w14:paraId="03FDCE19" w14:textId="02DACB2A" w:rsidR="00DB2FB9" w:rsidRPr="00DB2FB9" w:rsidRDefault="00DB2FB9" w:rsidP="00DB2FB9">
      <w:pPr>
        <w:spacing w:after="120" w:line="240" w:lineRule="auto"/>
        <w:ind w:left="567"/>
        <w:rPr>
          <w:bCs/>
        </w:rPr>
      </w:pPr>
      <w:r>
        <w:rPr>
          <w:bCs/>
        </w:rPr>
        <w:t xml:space="preserve">B. </w:t>
      </w:r>
      <w:r w:rsidRPr="00DB2FB9">
        <w:rPr>
          <w:bCs/>
        </w:rPr>
        <w:t xml:space="preserve">Chamber of Union of Architects, Izmir Chapter, since August 1997. </w:t>
      </w:r>
    </w:p>
    <w:p w14:paraId="30BBF986" w14:textId="755EC227" w:rsidR="00DB2FB9" w:rsidRDefault="00DB2FB9" w:rsidP="002072D6">
      <w:pPr>
        <w:spacing w:after="120" w:line="240" w:lineRule="auto"/>
        <w:ind w:left="567"/>
      </w:pPr>
      <w:r>
        <w:rPr>
          <w:bCs/>
        </w:rPr>
        <w:t>C</w:t>
      </w:r>
      <w:r w:rsidR="00C95E8E">
        <w:rPr>
          <w:bCs/>
        </w:rPr>
        <w:t>.</w:t>
      </w:r>
      <w:r w:rsidR="00C95E8E" w:rsidRPr="00C95E8E">
        <w:t xml:space="preserve"> </w:t>
      </w:r>
      <w:r>
        <w:t xml:space="preserve">Chamber of </w:t>
      </w:r>
      <w:r w:rsidRPr="00DB2FB9">
        <w:rPr>
          <w:bCs/>
        </w:rPr>
        <w:t xml:space="preserve">Union of </w:t>
      </w:r>
      <w:r>
        <w:t>Architects,</w:t>
      </w:r>
      <w:r w:rsidRPr="00DB2FB9">
        <w:t xml:space="preserve"> 41</w:t>
      </w:r>
      <w:r>
        <w:t>.</w:t>
      </w:r>
      <w:r w:rsidRPr="00DB2FB9">
        <w:t xml:space="preserve"> </w:t>
      </w:r>
      <w:r>
        <w:t xml:space="preserve">and </w:t>
      </w:r>
      <w:r w:rsidRPr="00DB2FB9">
        <w:t xml:space="preserve">42. </w:t>
      </w:r>
      <w:r>
        <w:t>Term,</w:t>
      </w:r>
      <w:r w:rsidRPr="00DB2FB9">
        <w:t xml:space="preserve"> </w:t>
      </w:r>
      <w:r>
        <w:t>Ecological Architecture and Energy Efficient Buildings Working Group Membership</w:t>
      </w:r>
      <w:r w:rsidRPr="00DB2FB9">
        <w:t>, 2008-2012</w:t>
      </w:r>
      <w:r>
        <w:t>.</w:t>
      </w:r>
    </w:p>
    <w:p w14:paraId="5F5B32BA" w14:textId="46C4CCA5" w:rsidR="002072D6" w:rsidRDefault="00DB2FB9" w:rsidP="002072D6">
      <w:pPr>
        <w:spacing w:after="120" w:line="240" w:lineRule="auto"/>
        <w:ind w:left="567"/>
        <w:rPr>
          <w:bCs/>
        </w:rPr>
      </w:pPr>
      <w:r>
        <w:rPr>
          <w:bCs/>
        </w:rPr>
        <w:t xml:space="preserve">D. </w:t>
      </w:r>
      <w:r w:rsidR="00C95E8E" w:rsidRPr="00C95E8E">
        <w:rPr>
          <w:bCs/>
        </w:rPr>
        <w:t>Founder: Izmir Chapter, Eco-Architecture Commission to the Chamber of Union of Architects, March 2002 – January 2003; Head of commission for six months.</w:t>
      </w:r>
    </w:p>
    <w:p w14:paraId="2D958389" w14:textId="19E3276B" w:rsidR="00DB2FB9" w:rsidRDefault="00DB2FB9" w:rsidP="00DB2FB9">
      <w:pPr>
        <w:spacing w:after="120" w:line="240" w:lineRule="auto"/>
        <w:ind w:left="567"/>
        <w:rPr>
          <w:bCs/>
        </w:rPr>
      </w:pPr>
      <w:r>
        <w:rPr>
          <w:bCs/>
        </w:rPr>
        <w:t>E</w:t>
      </w:r>
      <w:r w:rsidR="00C95E8E">
        <w:rPr>
          <w:bCs/>
        </w:rPr>
        <w:t xml:space="preserve">. </w:t>
      </w:r>
      <w:r w:rsidR="00C95E8E" w:rsidRPr="00C95E8E">
        <w:rPr>
          <w:bCs/>
        </w:rPr>
        <w:t>Founder and member: Aegean Society for the Conservation of Nature</w:t>
      </w:r>
      <w:r>
        <w:rPr>
          <w:bCs/>
        </w:rPr>
        <w:t xml:space="preserve"> (EgeDoğa), Izmir, Turkey, </w:t>
      </w:r>
      <w:r w:rsidRPr="00DB2FB9">
        <w:rPr>
          <w:bCs/>
        </w:rPr>
        <w:t>18.11.2006-2007</w:t>
      </w:r>
      <w:r>
        <w:rPr>
          <w:bCs/>
        </w:rPr>
        <w:t xml:space="preserve">. </w:t>
      </w:r>
    </w:p>
    <w:p w14:paraId="49BCCADB" w14:textId="0A3F26BC" w:rsidR="00C95E8E" w:rsidRDefault="00DB2FB9" w:rsidP="00DB2FB9">
      <w:pPr>
        <w:spacing w:after="120" w:line="240" w:lineRule="auto"/>
        <w:ind w:left="567"/>
        <w:rPr>
          <w:bCs/>
        </w:rPr>
      </w:pPr>
      <w:r>
        <w:rPr>
          <w:bCs/>
        </w:rPr>
        <w:t xml:space="preserve">F. </w:t>
      </w:r>
      <w:r w:rsidRPr="00DB2FB9">
        <w:rPr>
          <w:bCs/>
        </w:rPr>
        <w:t>Chamber of Union of Architects, Ankara Chapter, June 1992 – July 1997</w:t>
      </w:r>
    </w:p>
    <w:p w14:paraId="7EE1BBE3" w14:textId="77777777" w:rsidR="00DB2FB9" w:rsidRPr="0007377D" w:rsidRDefault="00DB2FB9" w:rsidP="002072D6">
      <w:pPr>
        <w:spacing w:after="120" w:line="240" w:lineRule="auto"/>
        <w:ind w:left="567"/>
        <w:rPr>
          <w:bCs/>
        </w:rPr>
      </w:pPr>
    </w:p>
    <w:p w14:paraId="0EC8495B" w14:textId="28591092" w:rsidR="002072D6" w:rsidRDefault="002072D6" w:rsidP="002072D6">
      <w:pPr>
        <w:spacing w:after="120" w:line="240" w:lineRule="auto"/>
        <w:ind w:left="142"/>
        <w:rPr>
          <w:b/>
          <w:bCs/>
          <w:sz w:val="24"/>
        </w:rPr>
      </w:pPr>
      <w:r>
        <w:rPr>
          <w:b/>
          <w:bCs/>
          <w:sz w:val="24"/>
        </w:rPr>
        <w:t>11</w:t>
      </w:r>
      <w:r w:rsidRPr="007E3E79">
        <w:rPr>
          <w:b/>
          <w:bCs/>
          <w:sz w:val="24"/>
        </w:rPr>
        <w:t xml:space="preserve">. </w:t>
      </w:r>
      <w:r>
        <w:rPr>
          <w:b/>
          <w:bCs/>
          <w:sz w:val="24"/>
        </w:rPr>
        <w:t>Awards</w:t>
      </w:r>
    </w:p>
    <w:p w14:paraId="63B5E8D9" w14:textId="5106D8AA" w:rsidR="002072D6" w:rsidRPr="0007377D" w:rsidRDefault="00325704" w:rsidP="002072D6">
      <w:pPr>
        <w:spacing w:after="120" w:line="240" w:lineRule="auto"/>
        <w:ind w:left="567"/>
        <w:rPr>
          <w:bCs/>
        </w:rPr>
      </w:pPr>
      <w:r>
        <w:rPr>
          <w:bCs/>
        </w:rPr>
        <w:t>-</w:t>
      </w:r>
    </w:p>
    <w:p w14:paraId="0795F542" w14:textId="77777777" w:rsidR="00CD64D6" w:rsidRDefault="00CD64D6" w:rsidP="0057145B">
      <w:pPr>
        <w:spacing w:after="0" w:line="240" w:lineRule="auto"/>
      </w:pPr>
    </w:p>
    <w:p w14:paraId="171BD04E" w14:textId="27EDD370" w:rsidR="00D10598" w:rsidRDefault="00D10598" w:rsidP="00D10598">
      <w:pPr>
        <w:spacing w:after="120" w:line="240" w:lineRule="auto"/>
        <w:ind w:left="142"/>
        <w:rPr>
          <w:b/>
          <w:bCs/>
          <w:sz w:val="24"/>
        </w:rPr>
      </w:pPr>
      <w:r>
        <w:rPr>
          <w:b/>
          <w:bCs/>
          <w:sz w:val="24"/>
        </w:rPr>
        <w:t>12</w:t>
      </w:r>
      <w:r w:rsidRPr="007E3E79">
        <w:rPr>
          <w:b/>
          <w:bCs/>
          <w:sz w:val="24"/>
        </w:rPr>
        <w:t xml:space="preserve">. </w:t>
      </w:r>
      <w:r>
        <w:rPr>
          <w:b/>
          <w:bCs/>
          <w:sz w:val="24"/>
        </w:rPr>
        <w:t>Other</w:t>
      </w:r>
      <w:r w:rsidR="00E04059">
        <w:rPr>
          <w:b/>
          <w:bCs/>
          <w:sz w:val="24"/>
        </w:rPr>
        <w:t xml:space="preserve"> (Design, Art, or related Events involved)</w:t>
      </w:r>
    </w:p>
    <w:p w14:paraId="21130772" w14:textId="4C37C168" w:rsidR="00D10598" w:rsidRPr="00DB2FB9" w:rsidRDefault="00D10598" w:rsidP="00DB2FB9">
      <w:pPr>
        <w:spacing w:after="120" w:line="240" w:lineRule="auto"/>
        <w:ind w:left="567"/>
        <w:rPr>
          <w:bCs/>
        </w:rPr>
      </w:pPr>
      <w:r w:rsidRPr="0007377D">
        <w:rPr>
          <w:bCs/>
        </w:rPr>
        <w:t>A</w:t>
      </w:r>
      <w:r w:rsidR="00DB2FB9">
        <w:rPr>
          <w:bCs/>
        </w:rPr>
        <w:t>. Permaculture Designer Certificated Programme</w:t>
      </w:r>
      <w:r w:rsidR="00DB2FB9" w:rsidRPr="00DB2FB9">
        <w:rPr>
          <w:bCs/>
        </w:rPr>
        <w:t xml:space="preserve">, </w:t>
      </w:r>
      <w:r w:rsidR="00DB2FB9">
        <w:rPr>
          <w:bCs/>
        </w:rPr>
        <w:t>Turkish Permaculture Institute</w:t>
      </w:r>
      <w:r w:rsidR="00DB2FB9" w:rsidRPr="00DB2FB9">
        <w:rPr>
          <w:bCs/>
        </w:rPr>
        <w:t xml:space="preserve">, 14.07.2018, </w:t>
      </w:r>
      <w:r w:rsidR="00DB2FB9">
        <w:rPr>
          <w:bCs/>
        </w:rPr>
        <w:t xml:space="preserve">Educators: </w:t>
      </w:r>
      <w:r w:rsidR="00DB2FB9" w:rsidRPr="00DB2FB9">
        <w:rPr>
          <w:bCs/>
        </w:rPr>
        <w:t xml:space="preserve"> Mustafa F. Bakır, Iraz Candaş.</w:t>
      </w:r>
    </w:p>
    <w:p w14:paraId="72116259" w14:textId="13AE5C61" w:rsidR="00D10598" w:rsidRPr="0007377D" w:rsidRDefault="00D10598" w:rsidP="00D10598">
      <w:pPr>
        <w:spacing w:after="120" w:line="240" w:lineRule="auto"/>
        <w:ind w:left="567"/>
        <w:rPr>
          <w:bCs/>
        </w:rPr>
      </w:pPr>
      <w:r w:rsidRPr="0007377D">
        <w:rPr>
          <w:bCs/>
        </w:rPr>
        <w:t>B</w:t>
      </w:r>
      <w:r w:rsidR="00325704">
        <w:rPr>
          <w:bCs/>
        </w:rPr>
        <w:t xml:space="preserve">. Exhibition:  International Building Biology Forum; </w:t>
      </w:r>
      <w:r w:rsidR="00325704">
        <w:rPr>
          <w:bCs/>
        </w:rPr>
        <w:t>Poster</w:t>
      </w:r>
      <w:r w:rsidR="00325704">
        <w:rPr>
          <w:bCs/>
        </w:rPr>
        <w:t xml:space="preserve"> of New/Anew Earth Construction Techniques, 2017-2018</w:t>
      </w:r>
      <w:r w:rsidR="00325704" w:rsidRPr="00325704">
        <w:rPr>
          <w:bCs/>
        </w:rPr>
        <w:t xml:space="preserve">, </w:t>
      </w:r>
      <w:r w:rsidR="00325704">
        <w:rPr>
          <w:bCs/>
        </w:rPr>
        <w:t xml:space="preserve">Organized by Turkish Building Biology and Ecology Institute, </w:t>
      </w:r>
      <w:r w:rsidR="00325704" w:rsidRPr="00325704">
        <w:rPr>
          <w:bCs/>
        </w:rPr>
        <w:t>Yeşilova Höyüğü Ziyaretçi Merkezi, İzmir.</w:t>
      </w:r>
    </w:p>
    <w:p w14:paraId="1FF6EA8B" w14:textId="5A4A2316" w:rsidR="00D10598" w:rsidRPr="0007377D" w:rsidRDefault="00D10598" w:rsidP="00D10598">
      <w:pPr>
        <w:spacing w:after="120" w:line="240" w:lineRule="auto"/>
        <w:ind w:left="567"/>
        <w:rPr>
          <w:bCs/>
        </w:rPr>
      </w:pPr>
    </w:p>
    <w:p w14:paraId="7BDD7406" w14:textId="77777777" w:rsidR="002072D6" w:rsidRDefault="002072D6" w:rsidP="0057145B">
      <w:pPr>
        <w:spacing w:after="0" w:line="240" w:lineRule="auto"/>
      </w:pPr>
    </w:p>
    <w:sectPr w:rsidR="002072D6" w:rsidSect="00B5431E">
      <w:headerReference w:type="default" r:id="rId8"/>
      <w:pgSz w:w="12240" w:h="15840"/>
      <w:pgMar w:top="1418" w:right="720" w:bottom="720"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66147" w14:textId="77777777" w:rsidR="00AD75F7" w:rsidRDefault="00AD75F7" w:rsidP="00B5431E">
      <w:pPr>
        <w:spacing w:after="0" w:line="240" w:lineRule="auto"/>
      </w:pPr>
      <w:r>
        <w:separator/>
      </w:r>
    </w:p>
  </w:endnote>
  <w:endnote w:type="continuationSeparator" w:id="0">
    <w:p w14:paraId="6AC88758" w14:textId="77777777" w:rsidR="00AD75F7" w:rsidRDefault="00AD75F7" w:rsidP="00B5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9D84C" w14:textId="77777777" w:rsidR="00AD75F7" w:rsidRDefault="00AD75F7" w:rsidP="00B5431E">
      <w:pPr>
        <w:spacing w:after="0" w:line="240" w:lineRule="auto"/>
      </w:pPr>
      <w:r>
        <w:separator/>
      </w:r>
    </w:p>
  </w:footnote>
  <w:footnote w:type="continuationSeparator" w:id="0">
    <w:p w14:paraId="3BBF4CE6" w14:textId="77777777" w:rsidR="00AD75F7" w:rsidRDefault="00AD75F7" w:rsidP="00B54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EDAC" w14:textId="0BE2179F" w:rsidR="00C95E8E" w:rsidRPr="007E3E79" w:rsidRDefault="00C95E8E" w:rsidP="00011858">
    <w:pPr>
      <w:tabs>
        <w:tab w:val="left" w:pos="2445"/>
        <w:tab w:val="right" w:pos="10669"/>
      </w:tabs>
      <w:spacing w:after="0" w:line="240" w:lineRule="auto"/>
      <w:jc w:val="right"/>
      <w:rPr>
        <w:b/>
        <w:sz w:val="24"/>
      </w:rPr>
    </w:pPr>
    <w:r>
      <w:rPr>
        <w:b/>
        <w:sz w:val="24"/>
      </w:rPr>
      <w:tab/>
    </w:r>
    <w:r w:rsidRPr="007E3E79">
      <w:rPr>
        <w:b/>
        <w:sz w:val="24"/>
      </w:rPr>
      <w:t>EK 1.</w:t>
    </w:r>
  </w:p>
  <w:p w14:paraId="09759A17" w14:textId="77777777" w:rsidR="00C95E8E" w:rsidRPr="00011858" w:rsidRDefault="00C95E8E" w:rsidP="00011858">
    <w:pPr>
      <w:spacing w:after="0" w:line="240" w:lineRule="auto"/>
      <w:ind w:left="1843"/>
      <w:rPr>
        <w:rFonts w:ascii="Times New Roman" w:eastAsia="Times New Roman" w:hAnsi="Times New Roman" w:cs="Times New Roman"/>
        <w:b/>
        <w:bCs/>
        <w:sz w:val="24"/>
        <w:szCs w:val="24"/>
        <w:lang w:val="tr-TR" w:eastAsia="tr-TR"/>
      </w:rPr>
    </w:pPr>
    <w:r w:rsidRPr="00011858">
      <w:rPr>
        <w:rFonts w:ascii="Times New Roman" w:eastAsia="Times New Roman" w:hAnsi="Times New Roman" w:cs="Times New Roman"/>
        <w:b/>
        <w:bCs/>
        <w:sz w:val="24"/>
        <w:szCs w:val="24"/>
        <w:lang w:val="tr-TR" w:eastAsia="tr-TR"/>
      </w:rPr>
      <w:t xml:space="preserve">IYTE Mimarlık Bölümü </w:t>
    </w:r>
  </w:p>
  <w:p w14:paraId="7FA523BE" w14:textId="6670DC58" w:rsidR="00C95E8E" w:rsidRPr="00011858" w:rsidRDefault="00C95E8E" w:rsidP="00011858">
    <w:pPr>
      <w:spacing w:after="0" w:line="240" w:lineRule="auto"/>
      <w:ind w:left="1101" w:firstLine="720"/>
      <w:rPr>
        <w:rFonts w:ascii="Times New Roman" w:eastAsia="Times New Roman" w:hAnsi="Times New Roman" w:cs="Times New Roman"/>
        <w:b/>
        <w:bCs/>
        <w:sz w:val="24"/>
        <w:szCs w:val="24"/>
        <w:lang w:val="tr-TR" w:eastAsia="tr-TR"/>
      </w:rPr>
    </w:pPr>
    <w:r w:rsidRPr="00011858">
      <w:rPr>
        <w:rFonts w:ascii="Times New Roman" w:eastAsia="Times New Roman" w:hAnsi="Times New Roman" w:cs="Times New Roman"/>
        <w:b/>
        <w:bCs/>
        <w:sz w:val="24"/>
        <w:szCs w:val="24"/>
        <w:lang w:val="tr-TR" w:eastAsia="tr-TR"/>
      </w:rPr>
      <w:t>MIAK</w:t>
    </w:r>
    <w:r>
      <w:rPr>
        <w:rFonts w:ascii="Times New Roman" w:eastAsia="Times New Roman" w:hAnsi="Times New Roman" w:cs="Times New Roman"/>
        <w:b/>
        <w:bCs/>
        <w:sz w:val="24"/>
        <w:szCs w:val="24"/>
        <w:lang w:val="tr-TR" w:eastAsia="tr-TR"/>
      </w:rPr>
      <w:t xml:space="preserve"> Ulusal Akreditasyon Başvurusu </w:t>
    </w:r>
    <w:r w:rsidRPr="00011858">
      <w:rPr>
        <w:rFonts w:ascii="Times New Roman" w:eastAsia="Times New Roman" w:hAnsi="Times New Roman" w:cs="Times New Roman"/>
        <w:b/>
        <w:bCs/>
        <w:sz w:val="24"/>
        <w:szCs w:val="24"/>
        <w:lang w:val="tr-TR" w:eastAsia="tr-TR"/>
      </w:rPr>
      <w:t>2020</w:t>
    </w:r>
  </w:p>
  <w:p w14:paraId="0139F5CE" w14:textId="77777777" w:rsidR="00C95E8E" w:rsidRDefault="00C95E8E" w:rsidP="00011858">
    <w:pPr>
      <w:spacing w:after="0"/>
      <w:ind w:left="1101" w:firstLine="720"/>
      <w:rPr>
        <w:rFonts w:ascii="Times New Roman" w:eastAsia="Times New Roman" w:hAnsi="Times New Roman" w:cs="Times New Roman"/>
        <w:b/>
        <w:bCs/>
        <w:sz w:val="24"/>
        <w:szCs w:val="24"/>
        <w:lang w:val="tr-TR" w:eastAsia="tr-TR"/>
      </w:rPr>
    </w:pPr>
    <w:r w:rsidRPr="00011858">
      <w:rPr>
        <w:rFonts w:ascii="Times New Roman" w:eastAsia="Times New Roman" w:hAnsi="Times New Roman" w:cs="Times New Roman"/>
        <w:b/>
        <w:bCs/>
        <w:sz w:val="24"/>
        <w:szCs w:val="24"/>
        <w:lang w:val="tr-TR" w:eastAsia="tr-TR"/>
      </w:rPr>
      <w:t>Ö</w:t>
    </w:r>
    <w:r>
      <w:rPr>
        <w:rFonts w:ascii="Times New Roman" w:eastAsia="Times New Roman" w:hAnsi="Times New Roman" w:cs="Times New Roman"/>
        <w:b/>
        <w:bCs/>
        <w:sz w:val="24"/>
        <w:szCs w:val="24"/>
        <w:lang w:val="tr-TR" w:eastAsia="tr-TR"/>
      </w:rPr>
      <w:t>ğretim Elemanlarının Özgeçmişleri</w:t>
    </w:r>
  </w:p>
  <w:p w14:paraId="4497B063" w14:textId="27977DE2" w:rsidR="00C95E8E" w:rsidRPr="00011858" w:rsidRDefault="00C95E8E" w:rsidP="00011858">
    <w:pPr>
      <w:spacing w:after="0"/>
      <w:ind w:left="1101" w:firstLine="720"/>
      <w:rPr>
        <w:rFonts w:ascii="Times New Roman" w:eastAsia="Times New Roman" w:hAnsi="Times New Roman" w:cs="Times New Roman"/>
        <w:b/>
        <w:bCs/>
        <w:sz w:val="24"/>
        <w:szCs w:val="24"/>
        <w:lang w:val="tr-TR" w:eastAsia="tr-TR"/>
      </w:rPr>
    </w:pPr>
    <w:r w:rsidRPr="007E3E79">
      <w:rPr>
        <w:b/>
        <w:noProof/>
        <w:sz w:val="24"/>
      </w:rPr>
      <w:drawing>
        <wp:anchor distT="0" distB="0" distL="114300" distR="114300" simplePos="0" relativeHeight="251659264" behindDoc="0" locked="1" layoutInCell="1" allowOverlap="0" wp14:anchorId="630B80DA" wp14:editId="5D794BD0">
          <wp:simplePos x="0" y="0"/>
          <wp:positionH relativeFrom="column">
            <wp:posOffset>71755</wp:posOffset>
          </wp:positionH>
          <wp:positionV relativeFrom="paragraph">
            <wp:posOffset>-761365</wp:posOffset>
          </wp:positionV>
          <wp:extent cx="982980" cy="982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te_logo-t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25C"/>
    <w:multiLevelType w:val="hybridMultilevel"/>
    <w:tmpl w:val="58F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9676B"/>
    <w:multiLevelType w:val="multilevel"/>
    <w:tmpl w:val="5D74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0183E"/>
    <w:multiLevelType w:val="hybridMultilevel"/>
    <w:tmpl w:val="FC4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E6AF0"/>
    <w:multiLevelType w:val="hybridMultilevel"/>
    <w:tmpl w:val="AD40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16"/>
    <w:rsid w:val="00011858"/>
    <w:rsid w:val="000545DE"/>
    <w:rsid w:val="0007377D"/>
    <w:rsid w:val="000C58EB"/>
    <w:rsid w:val="000D3FAA"/>
    <w:rsid w:val="000E0560"/>
    <w:rsid w:val="00104931"/>
    <w:rsid w:val="001507DE"/>
    <w:rsid w:val="0017608C"/>
    <w:rsid w:val="001A7B5D"/>
    <w:rsid w:val="002072D6"/>
    <w:rsid w:val="00266A37"/>
    <w:rsid w:val="002750A8"/>
    <w:rsid w:val="002A2F5D"/>
    <w:rsid w:val="002A507F"/>
    <w:rsid w:val="002C085E"/>
    <w:rsid w:val="002D0A80"/>
    <w:rsid w:val="0030081F"/>
    <w:rsid w:val="00312B86"/>
    <w:rsid w:val="00316085"/>
    <w:rsid w:val="00325704"/>
    <w:rsid w:val="00356B72"/>
    <w:rsid w:val="003635BA"/>
    <w:rsid w:val="003B6CC1"/>
    <w:rsid w:val="003E1501"/>
    <w:rsid w:val="00407299"/>
    <w:rsid w:val="005420E2"/>
    <w:rsid w:val="00556D26"/>
    <w:rsid w:val="0057145B"/>
    <w:rsid w:val="005745A1"/>
    <w:rsid w:val="005749FF"/>
    <w:rsid w:val="00587332"/>
    <w:rsid w:val="00603B4F"/>
    <w:rsid w:val="00626A60"/>
    <w:rsid w:val="00632016"/>
    <w:rsid w:val="006542CC"/>
    <w:rsid w:val="006677E2"/>
    <w:rsid w:val="00684C37"/>
    <w:rsid w:val="00705004"/>
    <w:rsid w:val="00710454"/>
    <w:rsid w:val="0071606E"/>
    <w:rsid w:val="007223A8"/>
    <w:rsid w:val="0074131B"/>
    <w:rsid w:val="00744DB4"/>
    <w:rsid w:val="007C3284"/>
    <w:rsid w:val="007D0FEB"/>
    <w:rsid w:val="007E3E79"/>
    <w:rsid w:val="00812464"/>
    <w:rsid w:val="00922D1D"/>
    <w:rsid w:val="00941EA2"/>
    <w:rsid w:val="00956CA8"/>
    <w:rsid w:val="00960947"/>
    <w:rsid w:val="009A29AB"/>
    <w:rsid w:val="009C2D65"/>
    <w:rsid w:val="009C644C"/>
    <w:rsid w:val="009D453D"/>
    <w:rsid w:val="009D5FB2"/>
    <w:rsid w:val="00A219F4"/>
    <w:rsid w:val="00A42028"/>
    <w:rsid w:val="00AB5BDD"/>
    <w:rsid w:val="00AD75F7"/>
    <w:rsid w:val="00B449DE"/>
    <w:rsid w:val="00B51341"/>
    <w:rsid w:val="00B5431E"/>
    <w:rsid w:val="00BD623C"/>
    <w:rsid w:val="00BF379C"/>
    <w:rsid w:val="00C214D8"/>
    <w:rsid w:val="00C61F73"/>
    <w:rsid w:val="00C6531A"/>
    <w:rsid w:val="00C95E8E"/>
    <w:rsid w:val="00CC61A7"/>
    <w:rsid w:val="00CD64D6"/>
    <w:rsid w:val="00CE2111"/>
    <w:rsid w:val="00CF55F9"/>
    <w:rsid w:val="00D07FB2"/>
    <w:rsid w:val="00D10598"/>
    <w:rsid w:val="00D46AB9"/>
    <w:rsid w:val="00D549A6"/>
    <w:rsid w:val="00DB2FB9"/>
    <w:rsid w:val="00DE1BFF"/>
    <w:rsid w:val="00E04059"/>
    <w:rsid w:val="00E74E76"/>
    <w:rsid w:val="00EA3C64"/>
    <w:rsid w:val="00EB5FD0"/>
    <w:rsid w:val="00EF42AF"/>
    <w:rsid w:val="00F050AA"/>
    <w:rsid w:val="00F06D98"/>
    <w:rsid w:val="00F16BF1"/>
    <w:rsid w:val="00F34738"/>
    <w:rsid w:val="00F36967"/>
    <w:rsid w:val="00F8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2E87F"/>
  <w15:docId w15:val="{01409529-E57F-46C3-876A-A7084956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16"/>
    <w:rPr>
      <w:rFonts w:ascii="Tahoma" w:hAnsi="Tahoma" w:cs="Tahoma"/>
      <w:sz w:val="16"/>
      <w:szCs w:val="16"/>
    </w:rPr>
  </w:style>
  <w:style w:type="character" w:styleId="PlaceholderText">
    <w:name w:val="Placeholder Text"/>
    <w:basedOn w:val="DefaultParagraphFont"/>
    <w:uiPriority w:val="99"/>
    <w:semiHidden/>
    <w:rsid w:val="000D3FAA"/>
    <w:rPr>
      <w:color w:val="808080"/>
    </w:rPr>
  </w:style>
  <w:style w:type="table" w:styleId="TableGrid">
    <w:name w:val="Table Grid"/>
    <w:basedOn w:val="TableNormal"/>
    <w:uiPriority w:val="59"/>
    <w:unhideWhenUsed/>
    <w:rsid w:val="009D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7DE"/>
    <w:pPr>
      <w:ind w:left="720"/>
      <w:contextualSpacing/>
    </w:pPr>
  </w:style>
  <w:style w:type="paragraph" w:styleId="Header">
    <w:name w:val="header"/>
    <w:basedOn w:val="Normal"/>
    <w:link w:val="HeaderChar"/>
    <w:uiPriority w:val="99"/>
    <w:unhideWhenUsed/>
    <w:rsid w:val="00B543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431E"/>
  </w:style>
  <w:style w:type="paragraph" w:styleId="Footer">
    <w:name w:val="footer"/>
    <w:basedOn w:val="Normal"/>
    <w:link w:val="FooterChar"/>
    <w:uiPriority w:val="99"/>
    <w:unhideWhenUsed/>
    <w:rsid w:val="00B543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239">
      <w:bodyDiv w:val="1"/>
      <w:marLeft w:val="0"/>
      <w:marRight w:val="0"/>
      <w:marTop w:val="0"/>
      <w:marBottom w:val="0"/>
      <w:divBdr>
        <w:top w:val="none" w:sz="0" w:space="0" w:color="auto"/>
        <w:left w:val="none" w:sz="0" w:space="0" w:color="auto"/>
        <w:bottom w:val="none" w:sz="0" w:space="0" w:color="auto"/>
        <w:right w:val="none" w:sz="0" w:space="0" w:color="auto"/>
      </w:divBdr>
    </w:div>
    <w:div w:id="160387777">
      <w:bodyDiv w:val="1"/>
      <w:marLeft w:val="0"/>
      <w:marRight w:val="0"/>
      <w:marTop w:val="0"/>
      <w:marBottom w:val="0"/>
      <w:divBdr>
        <w:top w:val="none" w:sz="0" w:space="0" w:color="auto"/>
        <w:left w:val="none" w:sz="0" w:space="0" w:color="auto"/>
        <w:bottom w:val="none" w:sz="0" w:space="0" w:color="auto"/>
        <w:right w:val="none" w:sz="0" w:space="0" w:color="auto"/>
      </w:divBdr>
    </w:div>
    <w:div w:id="180969299">
      <w:bodyDiv w:val="1"/>
      <w:marLeft w:val="0"/>
      <w:marRight w:val="0"/>
      <w:marTop w:val="0"/>
      <w:marBottom w:val="0"/>
      <w:divBdr>
        <w:top w:val="none" w:sz="0" w:space="0" w:color="auto"/>
        <w:left w:val="none" w:sz="0" w:space="0" w:color="auto"/>
        <w:bottom w:val="none" w:sz="0" w:space="0" w:color="auto"/>
        <w:right w:val="none" w:sz="0" w:space="0" w:color="auto"/>
      </w:divBdr>
    </w:div>
    <w:div w:id="254825597">
      <w:bodyDiv w:val="1"/>
      <w:marLeft w:val="0"/>
      <w:marRight w:val="0"/>
      <w:marTop w:val="0"/>
      <w:marBottom w:val="0"/>
      <w:divBdr>
        <w:top w:val="none" w:sz="0" w:space="0" w:color="auto"/>
        <w:left w:val="none" w:sz="0" w:space="0" w:color="auto"/>
        <w:bottom w:val="none" w:sz="0" w:space="0" w:color="auto"/>
        <w:right w:val="none" w:sz="0" w:space="0" w:color="auto"/>
      </w:divBdr>
    </w:div>
    <w:div w:id="599751935">
      <w:bodyDiv w:val="1"/>
      <w:marLeft w:val="0"/>
      <w:marRight w:val="0"/>
      <w:marTop w:val="0"/>
      <w:marBottom w:val="0"/>
      <w:divBdr>
        <w:top w:val="none" w:sz="0" w:space="0" w:color="auto"/>
        <w:left w:val="none" w:sz="0" w:space="0" w:color="auto"/>
        <w:bottom w:val="none" w:sz="0" w:space="0" w:color="auto"/>
        <w:right w:val="none" w:sz="0" w:space="0" w:color="auto"/>
      </w:divBdr>
    </w:div>
    <w:div w:id="969092959">
      <w:bodyDiv w:val="1"/>
      <w:marLeft w:val="0"/>
      <w:marRight w:val="0"/>
      <w:marTop w:val="0"/>
      <w:marBottom w:val="0"/>
      <w:divBdr>
        <w:top w:val="none" w:sz="0" w:space="0" w:color="auto"/>
        <w:left w:val="none" w:sz="0" w:space="0" w:color="auto"/>
        <w:bottom w:val="none" w:sz="0" w:space="0" w:color="auto"/>
        <w:right w:val="none" w:sz="0" w:space="0" w:color="auto"/>
      </w:divBdr>
    </w:div>
    <w:div w:id="1283686013">
      <w:bodyDiv w:val="1"/>
      <w:marLeft w:val="0"/>
      <w:marRight w:val="0"/>
      <w:marTop w:val="0"/>
      <w:marBottom w:val="0"/>
      <w:divBdr>
        <w:top w:val="none" w:sz="0" w:space="0" w:color="auto"/>
        <w:left w:val="none" w:sz="0" w:space="0" w:color="auto"/>
        <w:bottom w:val="none" w:sz="0" w:space="0" w:color="auto"/>
        <w:right w:val="none" w:sz="0" w:space="0" w:color="auto"/>
      </w:divBdr>
    </w:div>
    <w:div w:id="1365671797">
      <w:bodyDiv w:val="1"/>
      <w:marLeft w:val="0"/>
      <w:marRight w:val="0"/>
      <w:marTop w:val="0"/>
      <w:marBottom w:val="0"/>
      <w:divBdr>
        <w:top w:val="none" w:sz="0" w:space="0" w:color="auto"/>
        <w:left w:val="none" w:sz="0" w:space="0" w:color="auto"/>
        <w:bottom w:val="none" w:sz="0" w:space="0" w:color="auto"/>
        <w:right w:val="none" w:sz="0" w:space="0" w:color="auto"/>
      </w:divBdr>
    </w:div>
    <w:div w:id="1710108179">
      <w:bodyDiv w:val="1"/>
      <w:marLeft w:val="0"/>
      <w:marRight w:val="0"/>
      <w:marTop w:val="0"/>
      <w:marBottom w:val="0"/>
      <w:divBdr>
        <w:top w:val="none" w:sz="0" w:space="0" w:color="auto"/>
        <w:left w:val="none" w:sz="0" w:space="0" w:color="auto"/>
        <w:bottom w:val="none" w:sz="0" w:space="0" w:color="auto"/>
        <w:right w:val="none" w:sz="0" w:space="0" w:color="auto"/>
      </w:divBdr>
    </w:div>
    <w:div w:id="1948848911">
      <w:bodyDiv w:val="1"/>
      <w:marLeft w:val="0"/>
      <w:marRight w:val="0"/>
      <w:marTop w:val="0"/>
      <w:marBottom w:val="0"/>
      <w:divBdr>
        <w:top w:val="none" w:sz="0" w:space="0" w:color="auto"/>
        <w:left w:val="none" w:sz="0" w:space="0" w:color="auto"/>
        <w:bottom w:val="none" w:sz="0" w:space="0" w:color="auto"/>
        <w:right w:val="none" w:sz="0" w:space="0" w:color="auto"/>
      </w:divBdr>
    </w:div>
    <w:div w:id="19815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812D-53EA-4F2C-9606-DA995C9D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12</Pages>
  <Words>5626</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Aslıhan Çevik</dc:creator>
  <cp:lastModifiedBy>zeynepdurmus</cp:lastModifiedBy>
  <cp:revision>14</cp:revision>
  <dcterms:created xsi:type="dcterms:W3CDTF">2020-12-03T11:25:00Z</dcterms:created>
  <dcterms:modified xsi:type="dcterms:W3CDTF">2020-12-05T14:14:00Z</dcterms:modified>
</cp:coreProperties>
</file>